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1260"/>
        <w:gridCol w:w="5220"/>
      </w:tblGrid>
      <w:tr w:rsidR="006E4704" w:rsidRPr="0010471B" w:rsidTr="003B1F1E">
        <w:tc>
          <w:tcPr>
            <w:tcW w:w="4608" w:type="dxa"/>
            <w:vMerge w:val="restart"/>
            <w:tcBorders>
              <w:right w:val="single" w:sz="4" w:space="0" w:color="A6A6A6" w:themeColor="background1" w:themeShade="A6"/>
            </w:tcBorders>
          </w:tcPr>
          <w:p w:rsidR="006E4704" w:rsidRPr="0010471B" w:rsidRDefault="00663933" w:rsidP="003E12D8">
            <w:pPr>
              <w:suppressAutoHyphens/>
              <w:spacing w:after="120"/>
              <w:jc w:val="both"/>
              <w:rPr>
                <w:rFonts w:ascii="Palatino Linotype" w:hAnsi="Palatino Linotype" w:cs="Arial"/>
                <w:noProof/>
                <w:spacing w:val="-3"/>
                <w:sz w:val="22"/>
                <w:szCs w:val="22"/>
              </w:rPr>
            </w:pPr>
            <w:r>
              <w:rPr>
                <w:rFonts w:ascii="Palatino Linotype" w:hAnsi="Palatino Linotype" w:cs="Arial"/>
                <w:noProof/>
                <w:spacing w:val="-3"/>
                <w:sz w:val="22"/>
                <w:szCs w:val="22"/>
              </w:rPr>
              <w:t xml:space="preserve">Date: </w:t>
            </w:r>
            <w:r>
              <w:rPr>
                <w:rFonts w:ascii="Palatino Linotype" w:hAnsi="Palatino Linotype" w:cs="Arial"/>
                <w:noProof/>
                <w:spacing w:val="-3"/>
                <w:szCs w:val="22"/>
              </w:rPr>
              <w:fldChar w:fldCharType="begin">
                <w:ffData>
                  <w:name w:val="Text1"/>
                  <w:enabled/>
                  <w:calcOnExit w:val="0"/>
                  <w:textInput/>
                </w:ffData>
              </w:fldChar>
            </w:r>
            <w:bookmarkStart w:id="0" w:name="Text1"/>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bookmarkEnd w:id="0"/>
          </w:p>
          <w:p w:rsidR="006E4704" w:rsidRPr="0010471B" w:rsidRDefault="006E4704" w:rsidP="003E12D8">
            <w:pPr>
              <w:suppressAutoHyphens/>
              <w:jc w:val="both"/>
              <w:rPr>
                <w:rFonts w:ascii="Palatino Linotype" w:hAnsi="Palatino Linotype" w:cs="Arial"/>
                <w:noProof/>
                <w:spacing w:val="-3"/>
                <w:sz w:val="22"/>
                <w:szCs w:val="22"/>
              </w:rPr>
            </w:pPr>
          </w:p>
          <w:p w:rsidR="006E4704" w:rsidRPr="0010471B" w:rsidRDefault="00663933" w:rsidP="00D73925">
            <w:pPr>
              <w:pStyle w:val="Header"/>
              <w:tabs>
                <w:tab w:val="clear" w:pos="4680"/>
                <w:tab w:val="clear" w:pos="9360"/>
              </w:tabs>
              <w:rPr>
                <w:rFonts w:ascii="Palatino Linotype" w:hAnsi="Palatino Linotype" w:cs="Arial"/>
                <w:sz w:val="22"/>
              </w:rPr>
            </w:pPr>
            <w:r>
              <w:rPr>
                <w:rFonts w:ascii="Palatino Linotype" w:hAnsi="Palatino Linotype" w:cs="Arial"/>
                <w:noProof/>
                <w:spacing w:val="-3"/>
              </w:rPr>
              <w:fldChar w:fldCharType="begin">
                <w:ffData>
                  <w:name w:val="Text1"/>
                  <w:enabled/>
                  <w:calcOnExit w:val="0"/>
                  <w:textInput/>
                </w:ffData>
              </w:fldChar>
            </w:r>
            <w:r>
              <w:rPr>
                <w:rFonts w:ascii="Palatino Linotype" w:hAnsi="Palatino Linotype" w:cs="Arial"/>
                <w:noProof/>
                <w:spacing w:val="-3"/>
                <w:sz w:val="22"/>
              </w:rPr>
              <w:instrText xml:space="preserve"> FORMTEXT </w:instrText>
            </w:r>
            <w:r>
              <w:rPr>
                <w:rFonts w:ascii="Palatino Linotype" w:hAnsi="Palatino Linotype" w:cs="Arial"/>
                <w:noProof/>
                <w:spacing w:val="-3"/>
              </w:rPr>
            </w:r>
            <w:r>
              <w:rPr>
                <w:rFonts w:ascii="Palatino Linotype" w:hAnsi="Palatino Linotype" w:cs="Arial"/>
                <w:noProof/>
                <w:spacing w:val="-3"/>
              </w:rPr>
              <w:fldChar w:fldCharType="separate"/>
            </w:r>
            <w:r>
              <w:rPr>
                <w:rFonts w:ascii="Palatino Linotype" w:hAnsi="Palatino Linotype" w:cs="Arial"/>
                <w:noProof/>
                <w:spacing w:val="-3"/>
                <w:sz w:val="22"/>
              </w:rPr>
              <w:t> </w:t>
            </w:r>
            <w:r>
              <w:rPr>
                <w:rFonts w:ascii="Palatino Linotype" w:hAnsi="Palatino Linotype" w:cs="Arial"/>
                <w:noProof/>
                <w:spacing w:val="-3"/>
                <w:sz w:val="22"/>
              </w:rPr>
              <w:t> </w:t>
            </w:r>
            <w:r>
              <w:rPr>
                <w:rFonts w:ascii="Palatino Linotype" w:hAnsi="Palatino Linotype" w:cs="Arial"/>
                <w:noProof/>
                <w:spacing w:val="-3"/>
                <w:sz w:val="22"/>
              </w:rPr>
              <w:t> </w:t>
            </w:r>
            <w:r>
              <w:rPr>
                <w:rFonts w:ascii="Palatino Linotype" w:hAnsi="Palatino Linotype" w:cs="Arial"/>
                <w:noProof/>
                <w:spacing w:val="-3"/>
                <w:sz w:val="22"/>
              </w:rPr>
              <w:t> </w:t>
            </w:r>
            <w:r>
              <w:rPr>
                <w:rFonts w:ascii="Palatino Linotype" w:hAnsi="Palatino Linotype" w:cs="Arial"/>
                <w:noProof/>
                <w:spacing w:val="-3"/>
                <w:sz w:val="22"/>
              </w:rPr>
              <w:t> </w:t>
            </w:r>
            <w:r>
              <w:rPr>
                <w:rFonts w:ascii="Palatino Linotype" w:hAnsi="Palatino Linotype" w:cs="Arial"/>
                <w:noProof/>
                <w:spacing w:val="-3"/>
              </w:rPr>
              <w:fldChar w:fldCharType="end"/>
            </w: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6E4704" w:rsidRPr="0010471B" w:rsidRDefault="006E4704" w:rsidP="003E12D8">
            <w:pPr>
              <w:suppressAutoHyphens/>
              <w:rPr>
                <w:rFonts w:ascii="Palatino Linotype" w:hAnsi="Palatino Linotype" w:cs="Arial"/>
                <w:b/>
                <w:sz w:val="22"/>
                <w:szCs w:val="22"/>
              </w:rPr>
            </w:pPr>
            <w:r w:rsidRPr="0010471B">
              <w:rPr>
                <w:rFonts w:ascii="Palatino Linotype" w:hAnsi="Palatino Linotype" w:cs="Arial"/>
                <w:b/>
                <w:sz w:val="22"/>
                <w:szCs w:val="22"/>
              </w:rPr>
              <w:t>File No.:</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6E4704" w:rsidRPr="0010471B" w:rsidRDefault="00663933" w:rsidP="003E12D8">
            <w:pPr>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6E4704" w:rsidRPr="0010471B" w:rsidTr="003B1F1E">
        <w:tc>
          <w:tcPr>
            <w:tcW w:w="4608" w:type="dxa"/>
            <w:vMerge/>
            <w:tcBorders>
              <w:right w:val="single" w:sz="4" w:space="0" w:color="A6A6A6" w:themeColor="background1" w:themeShade="A6"/>
            </w:tcBorders>
          </w:tcPr>
          <w:p w:rsidR="006E4704" w:rsidRPr="0010471B" w:rsidRDefault="006E4704" w:rsidP="003E12D8">
            <w:pPr>
              <w:suppressAutoHyphens/>
              <w:jc w:val="both"/>
              <w:rPr>
                <w:rFonts w:ascii="Palatino Linotype" w:hAnsi="Palatino Linotype" w:cs="Arial"/>
                <w:b/>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6E4704" w:rsidRPr="0010471B" w:rsidRDefault="006E4704" w:rsidP="003E12D8">
            <w:pPr>
              <w:suppressAutoHyphens/>
              <w:rPr>
                <w:rFonts w:ascii="Palatino Linotype" w:hAnsi="Palatino Linotype" w:cs="Arial"/>
                <w:b/>
                <w:sz w:val="22"/>
                <w:szCs w:val="22"/>
              </w:rPr>
            </w:pPr>
            <w:r w:rsidRPr="0010471B">
              <w:rPr>
                <w:rFonts w:ascii="Palatino Linotype" w:hAnsi="Palatino Linotype" w:cs="Arial"/>
                <w:b/>
                <w:sz w:val="22"/>
                <w:szCs w:val="22"/>
              </w:rPr>
              <w:t>Grantor:</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6E4704" w:rsidRPr="0010471B" w:rsidRDefault="00663933" w:rsidP="003E12D8">
            <w:pPr>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6E4704" w:rsidRPr="0010471B" w:rsidTr="003B1F1E">
        <w:tc>
          <w:tcPr>
            <w:tcW w:w="4608" w:type="dxa"/>
            <w:vMerge/>
            <w:tcBorders>
              <w:right w:val="single" w:sz="4" w:space="0" w:color="A6A6A6" w:themeColor="background1" w:themeShade="A6"/>
            </w:tcBorders>
          </w:tcPr>
          <w:p w:rsidR="006E4704" w:rsidRPr="0010471B" w:rsidRDefault="006E4704" w:rsidP="003E12D8">
            <w:pPr>
              <w:suppressAutoHyphens/>
              <w:jc w:val="both"/>
              <w:rPr>
                <w:rFonts w:ascii="Palatino Linotype" w:hAnsi="Palatino Linotype" w:cs="Arial"/>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6E4704" w:rsidRPr="0010471B" w:rsidRDefault="006E4704" w:rsidP="003E12D8">
            <w:pPr>
              <w:suppressAutoHyphens/>
              <w:rPr>
                <w:rFonts w:ascii="Palatino Linotype" w:hAnsi="Palatino Linotype" w:cs="Arial"/>
                <w:b/>
                <w:sz w:val="22"/>
                <w:szCs w:val="22"/>
              </w:rPr>
            </w:pPr>
            <w:r w:rsidRPr="0010471B">
              <w:rPr>
                <w:rFonts w:ascii="Palatino Linotype" w:hAnsi="Palatino Linotype" w:cs="Arial"/>
                <w:b/>
                <w:sz w:val="22"/>
                <w:szCs w:val="22"/>
              </w:rPr>
              <w:t>Section:</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6E4704" w:rsidRPr="0010471B" w:rsidRDefault="00663933" w:rsidP="003E12D8">
            <w:pPr>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6E4704" w:rsidRPr="0010471B" w:rsidTr="003B1F1E">
        <w:tc>
          <w:tcPr>
            <w:tcW w:w="4608" w:type="dxa"/>
            <w:vMerge/>
            <w:tcBorders>
              <w:right w:val="single" w:sz="4" w:space="0" w:color="A6A6A6" w:themeColor="background1" w:themeShade="A6"/>
            </w:tcBorders>
          </w:tcPr>
          <w:p w:rsidR="006E4704" w:rsidRPr="0010471B" w:rsidRDefault="006E4704" w:rsidP="003E12D8">
            <w:pPr>
              <w:tabs>
                <w:tab w:val="left" w:pos="576"/>
                <w:tab w:val="left" w:pos="5472"/>
              </w:tabs>
              <w:suppressAutoHyphens/>
              <w:jc w:val="both"/>
              <w:rPr>
                <w:rFonts w:ascii="Palatino Linotype" w:hAnsi="Palatino Linotype" w:cs="Arial"/>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6E4704" w:rsidRPr="0010471B" w:rsidRDefault="006E4704" w:rsidP="003E12D8">
            <w:pPr>
              <w:suppressAutoHyphens/>
              <w:rPr>
                <w:rFonts w:ascii="Palatino Linotype" w:hAnsi="Palatino Linotype" w:cs="Arial"/>
                <w:b/>
                <w:sz w:val="22"/>
                <w:szCs w:val="22"/>
              </w:rPr>
            </w:pPr>
            <w:r w:rsidRPr="0010471B">
              <w:rPr>
                <w:rFonts w:ascii="Palatino Linotype" w:hAnsi="Palatino Linotype" w:cs="Arial"/>
                <w:b/>
                <w:sz w:val="22"/>
                <w:szCs w:val="22"/>
              </w:rPr>
              <w:t>Highway:</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6E4704" w:rsidRPr="0010471B" w:rsidRDefault="00663933" w:rsidP="003E12D8">
            <w:pPr>
              <w:suppressAutoHyphens/>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6E4704" w:rsidRPr="0010471B" w:rsidTr="003B1F1E">
        <w:tc>
          <w:tcPr>
            <w:tcW w:w="4608" w:type="dxa"/>
            <w:vMerge/>
            <w:tcBorders>
              <w:right w:val="single" w:sz="4" w:space="0" w:color="A6A6A6" w:themeColor="background1" w:themeShade="A6"/>
            </w:tcBorders>
          </w:tcPr>
          <w:p w:rsidR="006E4704" w:rsidRPr="0010471B" w:rsidRDefault="006E4704" w:rsidP="003E12D8">
            <w:pPr>
              <w:tabs>
                <w:tab w:val="left" w:pos="576"/>
                <w:tab w:val="left" w:pos="5472"/>
              </w:tabs>
              <w:suppressAutoHyphens/>
              <w:jc w:val="both"/>
              <w:rPr>
                <w:rFonts w:ascii="Palatino Linotype" w:hAnsi="Palatino Linotype" w:cs="Arial"/>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6E4704" w:rsidRPr="0010471B" w:rsidRDefault="006E4704" w:rsidP="003E12D8">
            <w:pPr>
              <w:suppressAutoHyphens/>
              <w:rPr>
                <w:rFonts w:ascii="Palatino Linotype" w:hAnsi="Palatino Linotype" w:cs="Arial"/>
                <w:b/>
                <w:sz w:val="22"/>
                <w:szCs w:val="22"/>
              </w:rPr>
            </w:pPr>
            <w:r w:rsidRPr="0010471B">
              <w:rPr>
                <w:rFonts w:ascii="Palatino Linotype" w:hAnsi="Palatino Linotype" w:cs="Arial"/>
                <w:b/>
                <w:sz w:val="22"/>
                <w:szCs w:val="22"/>
              </w:rPr>
              <w:t>County:</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6E4704" w:rsidRPr="0010471B" w:rsidRDefault="00663933" w:rsidP="003E12D8">
            <w:pPr>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6E4704" w:rsidRPr="0010471B" w:rsidTr="003B1F1E">
        <w:tc>
          <w:tcPr>
            <w:tcW w:w="4608" w:type="dxa"/>
            <w:vMerge/>
            <w:tcBorders>
              <w:right w:val="single" w:sz="4" w:space="0" w:color="A6A6A6" w:themeColor="background1" w:themeShade="A6"/>
            </w:tcBorders>
          </w:tcPr>
          <w:p w:rsidR="006E4704" w:rsidRPr="0010471B" w:rsidRDefault="006E4704" w:rsidP="003E12D8">
            <w:pPr>
              <w:tabs>
                <w:tab w:val="left" w:pos="576"/>
                <w:tab w:val="left" w:pos="5472"/>
              </w:tabs>
              <w:suppressAutoHyphens/>
              <w:jc w:val="both"/>
              <w:rPr>
                <w:rFonts w:ascii="Palatino Linotype" w:hAnsi="Palatino Linotype" w:cs="Arial"/>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6E4704" w:rsidRPr="0010471B" w:rsidRDefault="006E4704" w:rsidP="003E12D8">
            <w:pPr>
              <w:suppressAutoHyphens/>
              <w:rPr>
                <w:rFonts w:ascii="Palatino Linotype" w:hAnsi="Palatino Linotype" w:cs="Arial"/>
                <w:b/>
                <w:sz w:val="22"/>
                <w:szCs w:val="22"/>
              </w:rPr>
            </w:pPr>
            <w:r w:rsidRPr="0010471B">
              <w:rPr>
                <w:rFonts w:ascii="Palatino Linotype" w:hAnsi="Palatino Linotype" w:cs="Arial"/>
                <w:b/>
                <w:sz w:val="22"/>
                <w:szCs w:val="22"/>
              </w:rPr>
              <w:t>FAP No.:</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6E4704" w:rsidRPr="0010471B" w:rsidRDefault="00663933" w:rsidP="003E12D8">
            <w:pPr>
              <w:suppressAutoHyphens/>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6E4704" w:rsidRPr="0010471B" w:rsidTr="003B1F1E">
        <w:tc>
          <w:tcPr>
            <w:tcW w:w="4608" w:type="dxa"/>
            <w:vMerge/>
          </w:tcPr>
          <w:p w:rsidR="006E4704" w:rsidRPr="0010471B" w:rsidRDefault="006E4704" w:rsidP="003E12D8">
            <w:pPr>
              <w:tabs>
                <w:tab w:val="left" w:pos="576"/>
                <w:tab w:val="left" w:pos="5472"/>
              </w:tabs>
              <w:suppressAutoHyphens/>
              <w:jc w:val="both"/>
              <w:rPr>
                <w:rFonts w:ascii="Palatino Linotype" w:hAnsi="Palatino Linotype" w:cs="Arial"/>
                <w:sz w:val="22"/>
                <w:szCs w:val="22"/>
              </w:rPr>
            </w:pPr>
          </w:p>
        </w:tc>
        <w:tc>
          <w:tcPr>
            <w:tcW w:w="1260" w:type="dxa"/>
            <w:tcBorders>
              <w:top w:val="single" w:sz="4" w:space="0" w:color="A6A6A6" w:themeColor="background1" w:themeShade="A6"/>
            </w:tcBorders>
            <w:vAlign w:val="center"/>
          </w:tcPr>
          <w:p w:rsidR="006E4704" w:rsidRPr="00CD1F1F" w:rsidRDefault="006E4704" w:rsidP="003E12D8">
            <w:pPr>
              <w:tabs>
                <w:tab w:val="left" w:pos="576"/>
                <w:tab w:val="left" w:pos="5472"/>
              </w:tabs>
              <w:suppressAutoHyphens/>
              <w:rPr>
                <w:rFonts w:ascii="Palatino Linotype" w:hAnsi="Palatino Linotype" w:cs="Arial"/>
                <w:b/>
                <w:sz w:val="6"/>
                <w:szCs w:val="6"/>
              </w:rPr>
            </w:pPr>
          </w:p>
        </w:tc>
        <w:tc>
          <w:tcPr>
            <w:tcW w:w="5220" w:type="dxa"/>
            <w:tcBorders>
              <w:top w:val="single" w:sz="4" w:space="0" w:color="A6A6A6" w:themeColor="background1" w:themeShade="A6"/>
            </w:tcBorders>
            <w:vAlign w:val="center"/>
          </w:tcPr>
          <w:p w:rsidR="006E4704" w:rsidRPr="00CD1F1F" w:rsidRDefault="006E4704" w:rsidP="003E12D8">
            <w:pPr>
              <w:tabs>
                <w:tab w:val="left" w:pos="576"/>
                <w:tab w:val="left" w:pos="5472"/>
              </w:tabs>
              <w:suppressAutoHyphens/>
              <w:rPr>
                <w:rFonts w:ascii="Palatino Linotype" w:hAnsi="Palatino Linotype" w:cs="Arial"/>
                <w:sz w:val="6"/>
                <w:szCs w:val="6"/>
              </w:rPr>
            </w:pPr>
          </w:p>
        </w:tc>
      </w:tr>
    </w:tbl>
    <w:p w:rsidR="00393E65" w:rsidRPr="00C4233C" w:rsidRDefault="00393E65" w:rsidP="003C356A">
      <w:pPr>
        <w:spacing w:line="120" w:lineRule="auto"/>
        <w:rPr>
          <w:rFonts w:ascii="Palatino Linotype" w:hAnsi="Palatino Linotype" w:cs="Arial"/>
          <w:szCs w:val="22"/>
        </w:rPr>
      </w:pPr>
    </w:p>
    <w:p w:rsidR="00D45B50" w:rsidRPr="00C4233C" w:rsidRDefault="00D45B50" w:rsidP="00175108">
      <w:pPr>
        <w:rPr>
          <w:rFonts w:ascii="Palatino Linotype" w:hAnsi="Palatino Linotype" w:cs="Arial"/>
          <w:szCs w:val="22"/>
        </w:rPr>
      </w:pPr>
    </w:p>
    <w:p w:rsidR="002B19FE" w:rsidRDefault="002B19FE" w:rsidP="00175108">
      <w:pPr>
        <w:rPr>
          <w:rFonts w:ascii="Palatino Linotype" w:hAnsi="Palatino Linotype" w:cs="Arial"/>
          <w:szCs w:val="22"/>
        </w:rPr>
      </w:pPr>
      <w:r w:rsidRPr="003C356A">
        <w:rPr>
          <w:rFonts w:ascii="Palatino Linotype" w:hAnsi="Palatino Linotype" w:cs="Arial"/>
          <w:b/>
          <w:szCs w:val="22"/>
        </w:rPr>
        <w:t>RE:</w:t>
      </w:r>
      <w:r w:rsidRPr="00C4233C">
        <w:rPr>
          <w:rFonts w:ascii="Palatino Linotype" w:hAnsi="Palatino Linotype" w:cs="Arial"/>
          <w:szCs w:val="22"/>
        </w:rPr>
        <w:t xml:space="preserve"> Permission to enter your property </w:t>
      </w:r>
    </w:p>
    <w:p w:rsidR="003C356A" w:rsidRPr="00C4233C" w:rsidRDefault="003C356A" w:rsidP="003C356A">
      <w:pPr>
        <w:spacing w:line="120" w:lineRule="auto"/>
        <w:rPr>
          <w:rFonts w:ascii="Palatino Linotype" w:hAnsi="Palatino Linotype" w:cs="Arial"/>
          <w:szCs w:val="22"/>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8910"/>
      </w:tblGrid>
      <w:tr w:rsidR="000E3371" w:rsidRPr="00C4233C" w:rsidTr="000828AA">
        <w:tc>
          <w:tcPr>
            <w:tcW w:w="2070" w:type="dxa"/>
          </w:tcPr>
          <w:p w:rsidR="000E3371" w:rsidRPr="00C4233C" w:rsidRDefault="000E3371" w:rsidP="002B19FE">
            <w:pPr>
              <w:rPr>
                <w:rFonts w:ascii="Palatino Linotype" w:hAnsi="Palatino Linotype" w:cs="Arial"/>
                <w:sz w:val="22"/>
                <w:szCs w:val="22"/>
              </w:rPr>
            </w:pPr>
            <w:r w:rsidRPr="00C4233C">
              <w:rPr>
                <w:rFonts w:ascii="Palatino Linotype" w:hAnsi="Palatino Linotype" w:cs="Arial"/>
                <w:sz w:val="22"/>
                <w:szCs w:val="22"/>
              </w:rPr>
              <w:t>County Tax No.:</w:t>
            </w:r>
          </w:p>
        </w:tc>
        <w:tc>
          <w:tcPr>
            <w:tcW w:w="8910" w:type="dxa"/>
          </w:tcPr>
          <w:p w:rsidR="000E3371" w:rsidRPr="00C4233C" w:rsidRDefault="00663933" w:rsidP="002B19FE">
            <w:pPr>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0550BD" w:rsidRPr="00C4233C" w:rsidTr="000828AA">
        <w:tc>
          <w:tcPr>
            <w:tcW w:w="2070" w:type="dxa"/>
          </w:tcPr>
          <w:p w:rsidR="000550BD" w:rsidRPr="00C4233C" w:rsidRDefault="000550BD" w:rsidP="002B19FE">
            <w:pPr>
              <w:rPr>
                <w:rFonts w:ascii="Palatino Linotype" w:hAnsi="Palatino Linotype" w:cs="Arial"/>
                <w:sz w:val="22"/>
                <w:szCs w:val="22"/>
              </w:rPr>
            </w:pPr>
            <w:r w:rsidRPr="00C4233C">
              <w:rPr>
                <w:rFonts w:ascii="Palatino Linotype" w:hAnsi="Palatino Linotype" w:cs="Arial"/>
                <w:sz w:val="22"/>
                <w:szCs w:val="22"/>
              </w:rPr>
              <w:t>Address:</w:t>
            </w:r>
          </w:p>
        </w:tc>
        <w:tc>
          <w:tcPr>
            <w:tcW w:w="8910" w:type="dxa"/>
          </w:tcPr>
          <w:p w:rsidR="000550BD" w:rsidRPr="00C4233C" w:rsidRDefault="00663933" w:rsidP="00663933">
            <w:pPr>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0550BD" w:rsidRPr="00C4233C" w:rsidTr="000828AA">
        <w:tc>
          <w:tcPr>
            <w:tcW w:w="2070" w:type="dxa"/>
          </w:tcPr>
          <w:p w:rsidR="000550BD" w:rsidRPr="00C4233C" w:rsidRDefault="000550BD" w:rsidP="002B19FE">
            <w:pPr>
              <w:rPr>
                <w:rFonts w:ascii="Palatino Linotype" w:hAnsi="Palatino Linotype" w:cs="Arial"/>
                <w:sz w:val="22"/>
                <w:szCs w:val="22"/>
              </w:rPr>
            </w:pPr>
          </w:p>
        </w:tc>
        <w:tc>
          <w:tcPr>
            <w:tcW w:w="8910" w:type="dxa"/>
          </w:tcPr>
          <w:p w:rsidR="000550BD" w:rsidRPr="00C4233C" w:rsidRDefault="00663933" w:rsidP="002B19FE">
            <w:pPr>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bl>
    <w:p w:rsidR="002B19FE" w:rsidRPr="00C4233C" w:rsidRDefault="002B19FE" w:rsidP="002B19FE">
      <w:pPr>
        <w:rPr>
          <w:rFonts w:ascii="Palatino Linotype" w:hAnsi="Palatino Linotype" w:cs="Arial"/>
          <w:szCs w:val="22"/>
        </w:rPr>
      </w:pPr>
    </w:p>
    <w:p w:rsidR="002B19FE" w:rsidRPr="00C4233C" w:rsidRDefault="002B19FE" w:rsidP="002B19FE">
      <w:pPr>
        <w:rPr>
          <w:rFonts w:ascii="Palatino Linotype" w:hAnsi="Palatino Linotype" w:cs="Arial"/>
          <w:szCs w:val="22"/>
        </w:rPr>
      </w:pPr>
      <w:r w:rsidRPr="00C4233C">
        <w:rPr>
          <w:rFonts w:ascii="Palatino Linotype" w:hAnsi="Palatino Linotype" w:cs="Arial"/>
          <w:szCs w:val="22"/>
        </w:rPr>
        <w:t>Dear Property Owner:</w:t>
      </w:r>
    </w:p>
    <w:p w:rsidR="00EC5376" w:rsidRDefault="00EC5376" w:rsidP="002B19FE">
      <w:pPr>
        <w:rPr>
          <w:rFonts w:ascii="Palatino Linotype" w:hAnsi="Palatino Linotype" w:cs="Arial"/>
          <w:szCs w:val="22"/>
        </w:rPr>
      </w:pPr>
    </w:p>
    <w:p w:rsidR="002B19FE" w:rsidRPr="00C4233C" w:rsidRDefault="002B19FE" w:rsidP="002B19FE">
      <w:pPr>
        <w:rPr>
          <w:rFonts w:ascii="Palatino Linotype" w:hAnsi="Palatino Linotype" w:cs="Arial"/>
          <w:szCs w:val="22"/>
        </w:rPr>
      </w:pPr>
      <w:r w:rsidRPr="00C4233C">
        <w:rPr>
          <w:rFonts w:ascii="Palatino Linotype" w:hAnsi="Palatino Linotype" w:cs="Arial"/>
          <w:szCs w:val="22"/>
        </w:rPr>
        <w:t xml:space="preserve">The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Pr="00C4233C">
        <w:rPr>
          <w:rFonts w:ascii="Palatino Linotype" w:hAnsi="Palatino Linotype" w:cs="Arial"/>
          <w:szCs w:val="22"/>
        </w:rPr>
        <w:t xml:space="preserve"> is designing the highway improvement project,</w:t>
      </w:r>
      <w:r w:rsidR="00663933" w:rsidRPr="00663933">
        <w:rPr>
          <w:rFonts w:ascii="Palatino Linotype" w:hAnsi="Palatino Linotype" w:cs="Arial"/>
          <w:noProof/>
          <w:spacing w:val="-3"/>
          <w:szCs w:val="22"/>
        </w:rPr>
        <w:t xml:space="preserv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00A61B19" w:rsidRPr="00C4233C">
        <w:rPr>
          <w:rFonts w:ascii="Palatino Linotype" w:hAnsi="Palatino Linotype" w:cs="Arial"/>
          <w:szCs w:val="22"/>
        </w:rPr>
        <w:t>.</w:t>
      </w:r>
      <w:r w:rsidR="00AA3CA6" w:rsidRPr="00C4233C">
        <w:rPr>
          <w:rFonts w:ascii="Palatino Linotype" w:hAnsi="Palatino Linotype" w:cs="Arial"/>
          <w:szCs w:val="22"/>
        </w:rPr>
        <w:t xml:space="preserve"> </w:t>
      </w:r>
      <w:r w:rsidRPr="00C4233C">
        <w:rPr>
          <w:rFonts w:ascii="Palatino Linotype" w:hAnsi="Palatino Linotype" w:cs="Arial"/>
          <w:szCs w:val="22"/>
        </w:rPr>
        <w:t>This project is intended to improve</w:t>
      </w:r>
      <w:r w:rsidR="00663933">
        <w:rPr>
          <w:rFonts w:ascii="Palatino Linotype" w:hAnsi="Palatino Linotype" w:cs="Arial"/>
          <w:szCs w:val="22"/>
        </w:rPr>
        <w:t xml:space="preserv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Pr="00C4233C">
        <w:rPr>
          <w:rFonts w:ascii="Palatino Linotype" w:hAnsi="Palatino Linotype" w:cs="Arial"/>
          <w:szCs w:val="22"/>
        </w:rPr>
        <w:t>.</w:t>
      </w:r>
    </w:p>
    <w:p w:rsidR="002B19FE" w:rsidRPr="00C4233C" w:rsidRDefault="002B19FE" w:rsidP="002B19FE">
      <w:pPr>
        <w:rPr>
          <w:rFonts w:ascii="Palatino Linotype" w:hAnsi="Palatino Linotype" w:cs="Arial"/>
          <w:szCs w:val="22"/>
        </w:rPr>
      </w:pPr>
    </w:p>
    <w:p w:rsidR="002B19FE" w:rsidRPr="00C4233C" w:rsidRDefault="002B19FE" w:rsidP="002B19FE">
      <w:pPr>
        <w:rPr>
          <w:rFonts w:ascii="Palatino Linotype" w:hAnsi="Palatino Linotype" w:cs="Arial"/>
          <w:szCs w:val="22"/>
        </w:rPr>
      </w:pPr>
      <w:r w:rsidRPr="00C4233C">
        <w:rPr>
          <w:rFonts w:ascii="Palatino Linotype" w:hAnsi="Palatino Linotype" w:cs="Arial"/>
          <w:szCs w:val="22"/>
        </w:rPr>
        <w:t xml:space="preserve">As your property lies within the project area boundary (see attached sketch map), the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Pr="00C4233C">
        <w:rPr>
          <w:rFonts w:ascii="Palatino Linotype" w:hAnsi="Palatino Linotype" w:cs="Arial"/>
          <w:szCs w:val="22"/>
        </w:rPr>
        <w:t xml:space="preserve"> requests a right of entry onto your property to gather information for the project. The types of investigations that are needed on your property are identified on the enclosed Exhibit A form, which is an attachment to the Right of Entry form. Your signature on the Right of Entry form gives permission to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Pr="00C4233C">
        <w:rPr>
          <w:rFonts w:ascii="Palatino Linotype" w:hAnsi="Palatino Linotype" w:cs="Arial"/>
          <w:szCs w:val="22"/>
        </w:rPr>
        <w:t xml:space="preserve"> and/or consultants under contract with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Pr="00C4233C">
        <w:rPr>
          <w:rFonts w:ascii="Palatino Linotype" w:hAnsi="Palatino Linotype" w:cs="Arial"/>
          <w:szCs w:val="22"/>
        </w:rPr>
        <w:t xml:space="preserve"> to do the required investigative activities. The form also identifies a contact name and phone number for each investigation type as well as a time frame during which the investigation will be performed.  We will notify you by telephone at least 48 hours prior to entering your property.  The Right of Entry will expire at the completion of all activities listed or the date(s) set forth in on the Exhibit A, whichever occurs first.  </w:t>
      </w:r>
    </w:p>
    <w:p w:rsidR="002B19FE" w:rsidRPr="00C4233C" w:rsidRDefault="002B19FE" w:rsidP="002B19FE">
      <w:pPr>
        <w:rPr>
          <w:rFonts w:ascii="Palatino Linotype" w:hAnsi="Palatino Linotype" w:cs="Arial"/>
          <w:szCs w:val="22"/>
        </w:rPr>
      </w:pPr>
    </w:p>
    <w:p w:rsidR="002B19FE" w:rsidRPr="00C4233C" w:rsidRDefault="002B19FE" w:rsidP="002B19FE">
      <w:pPr>
        <w:rPr>
          <w:rFonts w:ascii="Palatino Linotype" w:hAnsi="Palatino Linotype" w:cs="Arial"/>
          <w:szCs w:val="22"/>
        </w:rPr>
      </w:pPr>
      <w:r w:rsidRPr="00C4233C">
        <w:rPr>
          <w:rFonts w:ascii="Palatino Linotype" w:hAnsi="Palatino Linotype" w:cs="Arial"/>
          <w:b/>
          <w:szCs w:val="22"/>
        </w:rPr>
        <w:t>Please sign the Right of Entry and return it along with the Exhibit A within seven days</w:t>
      </w:r>
      <w:r w:rsidRPr="00C4233C">
        <w:rPr>
          <w:rFonts w:ascii="Palatino Linotype" w:hAnsi="Palatino Linotype" w:cs="Arial"/>
          <w:szCs w:val="22"/>
        </w:rPr>
        <w:t xml:space="preserve">. A self-addressed, stamped envelope is enclosed for your convenience. </w:t>
      </w:r>
    </w:p>
    <w:p w:rsidR="002B19FE" w:rsidRPr="00C4233C" w:rsidRDefault="002B19FE" w:rsidP="002B19FE">
      <w:pPr>
        <w:rPr>
          <w:rFonts w:ascii="Palatino Linotype" w:hAnsi="Palatino Linotype" w:cs="Arial"/>
          <w:szCs w:val="22"/>
        </w:rPr>
      </w:pPr>
    </w:p>
    <w:p w:rsidR="002B19FE" w:rsidRPr="00C4233C" w:rsidRDefault="002B19FE" w:rsidP="002B19FE">
      <w:pPr>
        <w:rPr>
          <w:rFonts w:ascii="Palatino Linotype" w:hAnsi="Palatino Linotype" w:cs="Arial"/>
          <w:szCs w:val="22"/>
        </w:rPr>
      </w:pPr>
      <w:r w:rsidRPr="00C4233C">
        <w:rPr>
          <w:rFonts w:ascii="Palatino Linotype" w:hAnsi="Palatino Linotype" w:cs="Arial"/>
          <w:szCs w:val="22"/>
        </w:rPr>
        <w:t xml:space="preserve">The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Pr="00C4233C">
        <w:rPr>
          <w:rFonts w:ascii="Palatino Linotype" w:hAnsi="Palatino Linotype" w:cs="Arial"/>
          <w:szCs w:val="22"/>
        </w:rPr>
        <w:t xml:space="preserve"> or its agents will make every effort to minimize the effects this project will have on your property, and will ensure that your property will be left in as good or better condition when any or all activities are complete. Additional details pertinent to specific activities are shown on the Exhibit A form. </w:t>
      </w:r>
    </w:p>
    <w:p w:rsidR="002B19FE" w:rsidRPr="00C4233C" w:rsidRDefault="002B19FE" w:rsidP="002B19FE">
      <w:pPr>
        <w:rPr>
          <w:rFonts w:ascii="Palatino Linotype" w:hAnsi="Palatino Linotype" w:cs="Arial"/>
          <w:szCs w:val="22"/>
        </w:rPr>
      </w:pPr>
    </w:p>
    <w:p w:rsidR="004C6FBD" w:rsidRPr="00C4233C" w:rsidRDefault="002B19FE" w:rsidP="004C6FBD">
      <w:pPr>
        <w:keepNext/>
        <w:keepLines/>
        <w:rPr>
          <w:rFonts w:ascii="Palatino Linotype" w:hAnsi="Palatino Linotype" w:cs="Arial"/>
          <w:szCs w:val="22"/>
        </w:rPr>
      </w:pPr>
      <w:r w:rsidRPr="00C4233C">
        <w:rPr>
          <w:rFonts w:ascii="Palatino Linotype" w:hAnsi="Palatino Linotype" w:cs="Arial"/>
          <w:szCs w:val="22"/>
        </w:rPr>
        <w:lastRenderedPageBreak/>
        <w:t xml:space="preserve">If you have any questions regarding this form, please call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002B73BC" w:rsidRPr="00C4233C">
        <w:rPr>
          <w:rFonts w:ascii="Palatino Linotype" w:hAnsi="Palatino Linotype" w:cs="Arial"/>
          <w:szCs w:val="22"/>
        </w:rPr>
        <w:t xml:space="preserve"> at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003C356A">
        <w:rPr>
          <w:rFonts w:ascii="Palatino Linotype" w:hAnsi="Palatino Linotype" w:cs="Arial"/>
          <w:szCs w:val="22"/>
        </w:rPr>
        <w:t xml:space="preserve"> or toll free at</w:t>
      </w:r>
      <w:r w:rsidR="00663933">
        <w:rPr>
          <w:rFonts w:ascii="Palatino Linotype" w:hAnsi="Palatino Linotype" w:cs="Arial"/>
          <w:szCs w:val="22"/>
        </w:rPr>
        <w:t xml:space="preserv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004C6FBD">
        <w:rPr>
          <w:rFonts w:ascii="Palatino Linotype" w:hAnsi="Palatino Linotype" w:cs="Arial"/>
          <w:szCs w:val="22"/>
        </w:rPr>
        <w:t>.</w:t>
      </w:r>
    </w:p>
    <w:p w:rsidR="00225113" w:rsidRPr="00C4233C" w:rsidRDefault="00D357A5" w:rsidP="00D357A5">
      <w:pPr>
        <w:keepNext/>
        <w:keepLines/>
        <w:rPr>
          <w:rFonts w:ascii="Palatino Linotype" w:hAnsi="Palatino Linotype" w:cs="Arial"/>
          <w:szCs w:val="22"/>
        </w:rPr>
      </w:pPr>
      <w:r>
        <w:rPr>
          <w:rFonts w:ascii="Palatino Linotype" w:hAnsi="Palatino Linotype" w:cs="Arial"/>
          <w:szCs w:val="22"/>
        </w:rPr>
        <w:t xml:space="preserve"> </w:t>
      </w:r>
    </w:p>
    <w:p w:rsidR="00E47391" w:rsidRPr="00C4233C" w:rsidRDefault="00E47391" w:rsidP="00D357A5">
      <w:pPr>
        <w:keepNext/>
        <w:keepLines/>
        <w:rPr>
          <w:rFonts w:ascii="Palatino Linotype" w:hAnsi="Palatino Linotype" w:cs="Arial"/>
          <w:szCs w:val="22"/>
        </w:rPr>
      </w:pPr>
    </w:p>
    <w:p w:rsidR="00036AFB" w:rsidRPr="00C4233C" w:rsidRDefault="00E47391" w:rsidP="00D357A5">
      <w:pPr>
        <w:keepNext/>
        <w:keepLines/>
        <w:rPr>
          <w:rFonts w:ascii="Palatino Linotype" w:hAnsi="Palatino Linotype" w:cs="Arial"/>
          <w:szCs w:val="22"/>
        </w:rPr>
      </w:pPr>
      <w:r w:rsidRPr="00C4233C">
        <w:rPr>
          <w:rFonts w:ascii="Palatino Linotype" w:hAnsi="Palatino Linotype" w:cs="Arial"/>
          <w:szCs w:val="22"/>
        </w:rPr>
        <w:t>Thank you for your assistance.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5319F2" w:rsidRPr="00C4233C" w:rsidTr="00A528C0">
        <w:trPr>
          <w:cantSplit/>
          <w:trHeight w:val="1706"/>
        </w:trPr>
        <w:tc>
          <w:tcPr>
            <w:tcW w:w="9576" w:type="dxa"/>
          </w:tcPr>
          <w:p w:rsidR="005319F2" w:rsidRDefault="005319F2" w:rsidP="00D357A5">
            <w:pPr>
              <w:keepNext/>
              <w:keepLines/>
              <w:rPr>
                <w:rFonts w:ascii="Palatino Linotype" w:hAnsi="Palatino Linotype" w:cs="Arial"/>
                <w:szCs w:val="22"/>
              </w:rPr>
            </w:pPr>
          </w:p>
          <w:p w:rsidR="00907759" w:rsidRPr="00C4233C" w:rsidRDefault="00907759" w:rsidP="00D357A5">
            <w:pPr>
              <w:keepNext/>
              <w:keepLines/>
              <w:rPr>
                <w:rFonts w:ascii="Palatino Linotype" w:hAnsi="Palatino Linotype" w:cs="Arial"/>
                <w:sz w:val="22"/>
                <w:szCs w:val="22"/>
              </w:rPr>
            </w:pPr>
          </w:p>
          <w:p w:rsidR="005319F2" w:rsidRPr="00C4233C" w:rsidRDefault="00663933" w:rsidP="00D357A5">
            <w:pPr>
              <w:keepNext/>
              <w:keepLines/>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p w:rsidR="00541288" w:rsidRPr="00C4233C" w:rsidRDefault="00541288" w:rsidP="00D357A5">
            <w:pPr>
              <w:keepNext/>
              <w:keepLines/>
              <w:rPr>
                <w:rFonts w:ascii="Palatino Linotype" w:hAnsi="Palatino Linotype" w:cs="Arial"/>
                <w:sz w:val="22"/>
                <w:szCs w:val="22"/>
              </w:rPr>
            </w:pPr>
          </w:p>
        </w:tc>
      </w:tr>
    </w:tbl>
    <w:p w:rsidR="003C356A" w:rsidRDefault="003C356A" w:rsidP="0044778D">
      <w:pPr>
        <w:autoSpaceDE w:val="0"/>
        <w:autoSpaceDN w:val="0"/>
        <w:adjustRightInd w:val="0"/>
        <w:ind w:left="2160" w:firstLine="720"/>
        <w:rPr>
          <w:rFonts w:ascii="Palatino Linotype" w:hAnsi="Palatino Linotype"/>
          <w:b/>
          <w:szCs w:val="22"/>
        </w:rPr>
      </w:pPr>
    </w:p>
    <w:p w:rsidR="003C356A" w:rsidRDefault="003C356A">
      <w:pPr>
        <w:spacing w:after="200" w:line="276" w:lineRule="auto"/>
        <w:rPr>
          <w:rFonts w:ascii="Palatino Linotype" w:hAnsi="Palatino Linotype"/>
          <w:b/>
          <w:szCs w:val="22"/>
        </w:rPr>
      </w:pPr>
      <w:r>
        <w:rPr>
          <w:rFonts w:ascii="Palatino Linotype" w:hAnsi="Palatino Linotype"/>
          <w:b/>
          <w:szCs w:val="22"/>
        </w:rPr>
        <w:br w:type="page"/>
      </w:r>
    </w:p>
    <w:p w:rsidR="00A85522" w:rsidRPr="00C4233C" w:rsidRDefault="00A85522" w:rsidP="0044778D">
      <w:pPr>
        <w:autoSpaceDE w:val="0"/>
        <w:autoSpaceDN w:val="0"/>
        <w:adjustRightInd w:val="0"/>
        <w:ind w:left="2160" w:firstLine="720"/>
        <w:rPr>
          <w:rFonts w:ascii="Palatino Linotype" w:hAnsi="Palatino Linotype"/>
          <w:b/>
          <w:szCs w:val="22"/>
        </w:rPr>
        <w:sectPr w:rsidR="00A85522" w:rsidRPr="00C4233C" w:rsidSect="008376F5">
          <w:headerReference w:type="default" r:id="rId8"/>
          <w:footerReference w:type="default" r:id="rId9"/>
          <w:headerReference w:type="first" r:id="rId10"/>
          <w:footerReference w:type="first" r:id="rId11"/>
          <w:type w:val="continuous"/>
          <w:pgSz w:w="12240" w:h="15840"/>
          <w:pgMar w:top="720" w:right="720" w:bottom="720" w:left="720" w:header="432" w:footer="432" w:gutter="0"/>
          <w:cols w:space="720"/>
          <w:titlePg/>
          <w:docGrid w:linePitch="360"/>
        </w:sectPr>
      </w:pPr>
    </w:p>
    <w:p w:rsidR="003C356A" w:rsidRPr="00175108" w:rsidRDefault="003C356A" w:rsidP="003C356A">
      <w:pPr>
        <w:suppressAutoHyphens/>
        <w:jc w:val="center"/>
        <w:rPr>
          <w:rFonts w:ascii="Palatino Linotype" w:hAnsi="Palatino Linotype" w:cs="Arial"/>
          <w:b/>
          <w:spacing w:val="-3"/>
          <w:sz w:val="24"/>
          <w:szCs w:val="24"/>
        </w:rPr>
      </w:pPr>
      <w:r w:rsidRPr="00175108">
        <w:rPr>
          <w:rFonts w:ascii="Palatino Linotype" w:hAnsi="Palatino Linotype" w:cs="Arial"/>
          <w:b/>
          <w:spacing w:val="-3"/>
          <w:sz w:val="24"/>
          <w:szCs w:val="24"/>
        </w:rPr>
        <w:lastRenderedPageBreak/>
        <w:t>RIGHT OF ENTRY</w:t>
      </w:r>
    </w:p>
    <w:p w:rsidR="003C356A" w:rsidRDefault="003C356A" w:rsidP="003C356A">
      <w:pPr>
        <w:suppressAutoHyphens/>
        <w:rPr>
          <w:rFonts w:ascii="Palatino Linotype" w:hAnsi="Palatino Linotype" w:cs="Arial"/>
          <w:sz w:val="16"/>
          <w:szCs w:val="16"/>
        </w:rPr>
      </w:pPr>
    </w:p>
    <w:tbl>
      <w:tblPr>
        <w:tblStyle w:val="TableGrid"/>
        <w:tblW w:w="11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1260"/>
        <w:gridCol w:w="5220"/>
      </w:tblGrid>
      <w:tr w:rsidR="003B1F1E" w:rsidRPr="0010471B" w:rsidTr="005E6FEF">
        <w:tc>
          <w:tcPr>
            <w:tcW w:w="4608" w:type="dxa"/>
            <w:vMerge w:val="restart"/>
            <w:tcBorders>
              <w:right w:val="single" w:sz="4" w:space="0" w:color="A6A6A6" w:themeColor="background1" w:themeShade="A6"/>
            </w:tcBorders>
          </w:tcPr>
          <w:p w:rsidR="003B1F1E" w:rsidRPr="0010471B" w:rsidRDefault="003B1F1E" w:rsidP="005E6FEF">
            <w:pPr>
              <w:suppressAutoHyphens/>
              <w:spacing w:after="120"/>
              <w:jc w:val="both"/>
              <w:rPr>
                <w:rFonts w:ascii="Palatino Linotype" w:hAnsi="Palatino Linotype" w:cs="Arial"/>
                <w:noProof/>
                <w:spacing w:val="-3"/>
                <w:sz w:val="22"/>
                <w:szCs w:val="22"/>
              </w:rPr>
            </w:pPr>
          </w:p>
          <w:p w:rsidR="003B1F1E" w:rsidRPr="0010471B" w:rsidRDefault="003B1F1E" w:rsidP="005E6FEF">
            <w:pPr>
              <w:suppressAutoHyphens/>
              <w:jc w:val="both"/>
              <w:rPr>
                <w:rFonts w:ascii="Palatino Linotype" w:hAnsi="Palatino Linotype" w:cs="Arial"/>
                <w:noProof/>
                <w:spacing w:val="-3"/>
                <w:sz w:val="22"/>
                <w:szCs w:val="22"/>
              </w:rPr>
            </w:pPr>
          </w:p>
          <w:p w:rsidR="003B1F1E" w:rsidRPr="0010471B" w:rsidRDefault="003B1F1E" w:rsidP="005E6FEF">
            <w:pPr>
              <w:pStyle w:val="Header"/>
              <w:rPr>
                <w:rFonts w:ascii="Palatino Linotype" w:hAnsi="Palatino Linotype" w:cs="Arial"/>
                <w:sz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3B1F1E" w:rsidP="005E6FEF">
            <w:pPr>
              <w:suppressAutoHyphens/>
              <w:rPr>
                <w:rFonts w:ascii="Palatino Linotype" w:hAnsi="Palatino Linotype" w:cs="Arial"/>
                <w:b/>
                <w:sz w:val="22"/>
                <w:szCs w:val="22"/>
              </w:rPr>
            </w:pPr>
            <w:r w:rsidRPr="0010471B">
              <w:rPr>
                <w:rFonts w:ascii="Palatino Linotype" w:hAnsi="Palatino Linotype" w:cs="Arial"/>
                <w:b/>
                <w:sz w:val="22"/>
                <w:szCs w:val="22"/>
              </w:rPr>
              <w:t>File No.:</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663933" w:rsidP="005E6FEF">
            <w:pPr>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3B1F1E" w:rsidRPr="0010471B" w:rsidTr="005E6FEF">
        <w:tc>
          <w:tcPr>
            <w:tcW w:w="4608" w:type="dxa"/>
            <w:vMerge/>
            <w:tcBorders>
              <w:right w:val="single" w:sz="4" w:space="0" w:color="A6A6A6" w:themeColor="background1" w:themeShade="A6"/>
            </w:tcBorders>
          </w:tcPr>
          <w:p w:rsidR="003B1F1E" w:rsidRPr="0010471B" w:rsidRDefault="003B1F1E" w:rsidP="005E6FEF">
            <w:pPr>
              <w:suppressAutoHyphens/>
              <w:jc w:val="both"/>
              <w:rPr>
                <w:rFonts w:ascii="Palatino Linotype" w:hAnsi="Palatino Linotype" w:cs="Arial"/>
                <w:b/>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3B1F1E" w:rsidP="005E6FEF">
            <w:pPr>
              <w:suppressAutoHyphens/>
              <w:rPr>
                <w:rFonts w:ascii="Palatino Linotype" w:hAnsi="Palatino Linotype" w:cs="Arial"/>
                <w:b/>
                <w:sz w:val="22"/>
                <w:szCs w:val="22"/>
              </w:rPr>
            </w:pPr>
            <w:r w:rsidRPr="0010471B">
              <w:rPr>
                <w:rFonts w:ascii="Palatino Linotype" w:hAnsi="Palatino Linotype" w:cs="Arial"/>
                <w:b/>
                <w:sz w:val="22"/>
                <w:szCs w:val="22"/>
              </w:rPr>
              <w:t>Grantor:</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663933" w:rsidP="005E6FEF">
            <w:pPr>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3B1F1E" w:rsidRPr="0010471B" w:rsidTr="005E6FEF">
        <w:tc>
          <w:tcPr>
            <w:tcW w:w="4608" w:type="dxa"/>
            <w:vMerge/>
            <w:tcBorders>
              <w:right w:val="single" w:sz="4" w:space="0" w:color="A6A6A6" w:themeColor="background1" w:themeShade="A6"/>
            </w:tcBorders>
          </w:tcPr>
          <w:p w:rsidR="003B1F1E" w:rsidRPr="0010471B" w:rsidRDefault="003B1F1E" w:rsidP="005E6FEF">
            <w:pPr>
              <w:suppressAutoHyphens/>
              <w:jc w:val="both"/>
              <w:rPr>
                <w:rFonts w:ascii="Palatino Linotype" w:hAnsi="Palatino Linotype" w:cs="Arial"/>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3B1F1E" w:rsidP="005E6FEF">
            <w:pPr>
              <w:suppressAutoHyphens/>
              <w:rPr>
                <w:rFonts w:ascii="Palatino Linotype" w:hAnsi="Palatino Linotype" w:cs="Arial"/>
                <w:b/>
                <w:sz w:val="22"/>
                <w:szCs w:val="22"/>
              </w:rPr>
            </w:pPr>
            <w:r w:rsidRPr="0010471B">
              <w:rPr>
                <w:rFonts w:ascii="Palatino Linotype" w:hAnsi="Palatino Linotype" w:cs="Arial"/>
                <w:b/>
                <w:sz w:val="22"/>
                <w:szCs w:val="22"/>
              </w:rPr>
              <w:t>Section:</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663933" w:rsidP="005E6FEF">
            <w:pPr>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3B1F1E" w:rsidRPr="0010471B" w:rsidTr="005E6FEF">
        <w:tc>
          <w:tcPr>
            <w:tcW w:w="4608" w:type="dxa"/>
            <w:vMerge/>
            <w:tcBorders>
              <w:right w:val="single" w:sz="4" w:space="0" w:color="A6A6A6" w:themeColor="background1" w:themeShade="A6"/>
            </w:tcBorders>
          </w:tcPr>
          <w:p w:rsidR="003B1F1E" w:rsidRPr="0010471B" w:rsidRDefault="003B1F1E" w:rsidP="005E6FEF">
            <w:pPr>
              <w:tabs>
                <w:tab w:val="left" w:pos="576"/>
                <w:tab w:val="left" w:pos="5472"/>
              </w:tabs>
              <w:suppressAutoHyphens/>
              <w:jc w:val="both"/>
              <w:rPr>
                <w:rFonts w:ascii="Palatino Linotype" w:hAnsi="Palatino Linotype" w:cs="Arial"/>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3B1F1E" w:rsidP="005E6FEF">
            <w:pPr>
              <w:suppressAutoHyphens/>
              <w:rPr>
                <w:rFonts w:ascii="Palatino Linotype" w:hAnsi="Palatino Linotype" w:cs="Arial"/>
                <w:b/>
                <w:sz w:val="22"/>
                <w:szCs w:val="22"/>
              </w:rPr>
            </w:pPr>
            <w:r w:rsidRPr="0010471B">
              <w:rPr>
                <w:rFonts w:ascii="Palatino Linotype" w:hAnsi="Palatino Linotype" w:cs="Arial"/>
                <w:b/>
                <w:sz w:val="22"/>
                <w:szCs w:val="22"/>
              </w:rPr>
              <w:t>Highway:</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663933" w:rsidP="005E6FEF">
            <w:pPr>
              <w:suppressAutoHyphens/>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3B1F1E" w:rsidRPr="0010471B" w:rsidTr="005E6FEF">
        <w:tc>
          <w:tcPr>
            <w:tcW w:w="4608" w:type="dxa"/>
            <w:vMerge/>
            <w:tcBorders>
              <w:right w:val="single" w:sz="4" w:space="0" w:color="A6A6A6" w:themeColor="background1" w:themeShade="A6"/>
            </w:tcBorders>
          </w:tcPr>
          <w:p w:rsidR="003B1F1E" w:rsidRPr="0010471B" w:rsidRDefault="003B1F1E" w:rsidP="005E6FEF">
            <w:pPr>
              <w:tabs>
                <w:tab w:val="left" w:pos="576"/>
                <w:tab w:val="left" w:pos="5472"/>
              </w:tabs>
              <w:suppressAutoHyphens/>
              <w:jc w:val="both"/>
              <w:rPr>
                <w:rFonts w:ascii="Palatino Linotype" w:hAnsi="Palatino Linotype" w:cs="Arial"/>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3B1F1E" w:rsidP="005E6FEF">
            <w:pPr>
              <w:suppressAutoHyphens/>
              <w:rPr>
                <w:rFonts w:ascii="Palatino Linotype" w:hAnsi="Palatino Linotype" w:cs="Arial"/>
                <w:b/>
                <w:sz w:val="22"/>
                <w:szCs w:val="22"/>
              </w:rPr>
            </w:pPr>
            <w:r w:rsidRPr="0010471B">
              <w:rPr>
                <w:rFonts w:ascii="Palatino Linotype" w:hAnsi="Palatino Linotype" w:cs="Arial"/>
                <w:b/>
                <w:sz w:val="22"/>
                <w:szCs w:val="22"/>
              </w:rPr>
              <w:t>County:</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663933" w:rsidP="005E6FEF">
            <w:pPr>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3B1F1E" w:rsidRPr="0010471B" w:rsidTr="005E6FEF">
        <w:tc>
          <w:tcPr>
            <w:tcW w:w="4608" w:type="dxa"/>
            <w:vMerge/>
            <w:tcBorders>
              <w:right w:val="single" w:sz="4" w:space="0" w:color="A6A6A6" w:themeColor="background1" w:themeShade="A6"/>
            </w:tcBorders>
          </w:tcPr>
          <w:p w:rsidR="003B1F1E" w:rsidRPr="0010471B" w:rsidRDefault="003B1F1E" w:rsidP="005E6FEF">
            <w:pPr>
              <w:tabs>
                <w:tab w:val="left" w:pos="576"/>
                <w:tab w:val="left" w:pos="5472"/>
              </w:tabs>
              <w:suppressAutoHyphens/>
              <w:jc w:val="both"/>
              <w:rPr>
                <w:rFonts w:ascii="Palatino Linotype" w:hAnsi="Palatino Linotype" w:cs="Arial"/>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3B1F1E" w:rsidP="005E6FEF">
            <w:pPr>
              <w:suppressAutoHyphens/>
              <w:rPr>
                <w:rFonts w:ascii="Palatino Linotype" w:hAnsi="Palatino Linotype" w:cs="Arial"/>
                <w:b/>
                <w:sz w:val="22"/>
                <w:szCs w:val="22"/>
              </w:rPr>
            </w:pPr>
            <w:r w:rsidRPr="0010471B">
              <w:rPr>
                <w:rFonts w:ascii="Palatino Linotype" w:hAnsi="Palatino Linotype" w:cs="Arial"/>
                <w:b/>
                <w:sz w:val="22"/>
                <w:szCs w:val="22"/>
              </w:rPr>
              <w:t>FAP No.:</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663933" w:rsidP="005E6FEF">
            <w:pPr>
              <w:suppressAutoHyphens/>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3B1F1E" w:rsidRPr="0010471B" w:rsidTr="005E6FEF">
        <w:tc>
          <w:tcPr>
            <w:tcW w:w="4608" w:type="dxa"/>
            <w:vMerge/>
          </w:tcPr>
          <w:p w:rsidR="003B1F1E" w:rsidRPr="0010471B" w:rsidRDefault="003B1F1E" w:rsidP="005E6FEF">
            <w:pPr>
              <w:tabs>
                <w:tab w:val="left" w:pos="576"/>
                <w:tab w:val="left" w:pos="5472"/>
              </w:tabs>
              <w:suppressAutoHyphens/>
              <w:jc w:val="both"/>
              <w:rPr>
                <w:rFonts w:ascii="Palatino Linotype" w:hAnsi="Palatino Linotype" w:cs="Arial"/>
                <w:sz w:val="22"/>
                <w:szCs w:val="22"/>
              </w:rPr>
            </w:pPr>
          </w:p>
        </w:tc>
        <w:tc>
          <w:tcPr>
            <w:tcW w:w="1260" w:type="dxa"/>
            <w:tcBorders>
              <w:top w:val="single" w:sz="4" w:space="0" w:color="A6A6A6" w:themeColor="background1" w:themeShade="A6"/>
            </w:tcBorders>
            <w:vAlign w:val="center"/>
          </w:tcPr>
          <w:p w:rsidR="003B1F1E" w:rsidRPr="00CD1F1F" w:rsidRDefault="003B1F1E" w:rsidP="005E6FEF">
            <w:pPr>
              <w:tabs>
                <w:tab w:val="left" w:pos="576"/>
                <w:tab w:val="left" w:pos="5472"/>
              </w:tabs>
              <w:suppressAutoHyphens/>
              <w:rPr>
                <w:rFonts w:ascii="Palatino Linotype" w:hAnsi="Palatino Linotype" w:cs="Arial"/>
                <w:b/>
                <w:sz w:val="6"/>
                <w:szCs w:val="6"/>
              </w:rPr>
            </w:pPr>
          </w:p>
        </w:tc>
        <w:tc>
          <w:tcPr>
            <w:tcW w:w="5220" w:type="dxa"/>
            <w:tcBorders>
              <w:top w:val="single" w:sz="4" w:space="0" w:color="A6A6A6" w:themeColor="background1" w:themeShade="A6"/>
            </w:tcBorders>
            <w:vAlign w:val="center"/>
          </w:tcPr>
          <w:p w:rsidR="003B1F1E" w:rsidRPr="00CD1F1F" w:rsidRDefault="003B1F1E" w:rsidP="005E6FEF">
            <w:pPr>
              <w:tabs>
                <w:tab w:val="left" w:pos="576"/>
                <w:tab w:val="left" w:pos="5472"/>
              </w:tabs>
              <w:suppressAutoHyphens/>
              <w:rPr>
                <w:rFonts w:ascii="Palatino Linotype" w:hAnsi="Palatino Linotype" w:cs="Arial"/>
                <w:sz w:val="6"/>
                <w:szCs w:val="6"/>
              </w:rPr>
            </w:pPr>
          </w:p>
        </w:tc>
      </w:tr>
    </w:tbl>
    <w:p w:rsidR="003C356A" w:rsidRPr="00C4233C" w:rsidRDefault="003C356A" w:rsidP="00C17552">
      <w:pPr>
        <w:suppressAutoHyphens/>
        <w:spacing w:line="120" w:lineRule="auto"/>
        <w:rPr>
          <w:rFonts w:ascii="Palatino Linotype" w:hAnsi="Palatino Linotype" w:cs="Arial"/>
          <w:spacing w:val="-3"/>
          <w:szCs w:val="22"/>
        </w:rPr>
      </w:pPr>
    </w:p>
    <w:p w:rsidR="003C356A" w:rsidRPr="00C4233C" w:rsidRDefault="003C356A" w:rsidP="00B61730">
      <w:pPr>
        <w:suppressAutoHyphens/>
        <w:rPr>
          <w:rFonts w:ascii="Palatino Linotype" w:hAnsi="Palatino Linotype" w:cs="Arial"/>
          <w:spacing w:val="-3"/>
          <w:szCs w:val="22"/>
        </w:rPr>
      </w:pPr>
      <w:r w:rsidRPr="00C4233C">
        <w:rPr>
          <w:rFonts w:ascii="Palatino Linotype" w:hAnsi="Palatino Linotype" w:cs="Arial"/>
          <w:spacing w:val="-3"/>
          <w:szCs w:val="22"/>
        </w:rPr>
        <w:t xml:space="preserve">In order to proceed with a highway project, the undersigned grant(s) to the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Pr="00C4233C">
        <w:rPr>
          <w:rFonts w:ascii="Palatino Linotype" w:hAnsi="Palatino Linotype" w:cs="Arial"/>
          <w:spacing w:val="-3"/>
          <w:szCs w:val="22"/>
        </w:rPr>
        <w:t>, its employees, agents, or contractors, the right to enter upon real property described below for the following purpose(s) as described in the attached Exhibit A:</w:t>
      </w:r>
    </w:p>
    <w:p w:rsidR="003C356A" w:rsidRPr="00C4233C" w:rsidRDefault="003C356A" w:rsidP="00B61730">
      <w:pPr>
        <w:suppressAutoHyphens/>
        <w:spacing w:line="120" w:lineRule="auto"/>
        <w:rPr>
          <w:rFonts w:ascii="Palatino Linotype" w:hAnsi="Palatino Linotype"/>
          <w:spacing w:val="-3"/>
          <w:szCs w:val="22"/>
        </w:rPr>
      </w:pPr>
    </w:p>
    <w:p w:rsidR="003C356A" w:rsidRDefault="003C356A" w:rsidP="00B61730">
      <w:pPr>
        <w:suppressAutoHyphens/>
        <w:rPr>
          <w:rFonts w:ascii="Palatino Linotype" w:hAnsi="Palatino Linotype" w:cs="Arial"/>
          <w:spacing w:val="-3"/>
          <w:szCs w:val="22"/>
        </w:rPr>
      </w:pPr>
      <w:r w:rsidRPr="00C717E9">
        <w:rPr>
          <w:rFonts w:ascii="Palatino Linotype" w:hAnsi="Palatino Linotype" w:cs="Arial"/>
          <w:b/>
          <w:spacing w:val="-3"/>
          <w:szCs w:val="22"/>
        </w:rPr>
        <w:t>Property Description:</w:t>
      </w:r>
      <w:r w:rsidRPr="00B3624E">
        <w:rPr>
          <w:rFonts w:ascii="Palatino Linotype" w:hAnsi="Palatino Linotype" w:cs="Arial"/>
          <w:b/>
          <w:spacing w:val="-3"/>
          <w:szCs w:val="22"/>
        </w:rPr>
        <w:t xml:space="preserve"> </w:t>
      </w:r>
      <w:r w:rsidRPr="00C4233C">
        <w:rPr>
          <w:rFonts w:ascii="Palatino Linotype" w:hAnsi="Palatino Linotype" w:cs="Arial"/>
          <w:spacing w:val="-3"/>
          <w:szCs w:val="22"/>
        </w:rPr>
        <w:t xml:space="preserve"> </w:t>
      </w:r>
    </w:p>
    <w:p w:rsidR="00C717E9" w:rsidRPr="00C4233C" w:rsidRDefault="00C717E9" w:rsidP="00B61730">
      <w:pPr>
        <w:suppressAutoHyphens/>
        <w:spacing w:line="120" w:lineRule="auto"/>
        <w:rPr>
          <w:rFonts w:ascii="Palatino Linotype" w:hAnsi="Palatino Linotype" w:cs="Arial"/>
          <w:spacing w:val="-3"/>
          <w:szCs w:val="22"/>
          <w:u w:val="single"/>
        </w:rPr>
      </w:pPr>
    </w:p>
    <w:tbl>
      <w:tblPr>
        <w:tblStyle w:val="TableGrid"/>
        <w:tblW w:w="0" w:type="auto"/>
        <w:tblInd w:w="108" w:type="dxa"/>
        <w:tblLook w:val="04A0" w:firstRow="1" w:lastRow="0" w:firstColumn="1" w:lastColumn="0" w:noHBand="0" w:noVBand="1"/>
      </w:tblPr>
      <w:tblGrid>
        <w:gridCol w:w="2365"/>
        <w:gridCol w:w="1486"/>
        <w:gridCol w:w="1639"/>
        <w:gridCol w:w="1890"/>
        <w:gridCol w:w="2088"/>
      </w:tblGrid>
      <w:tr w:rsidR="003C356A" w:rsidRPr="00C4233C" w:rsidTr="005D376C">
        <w:tc>
          <w:tcPr>
            <w:tcW w:w="2365" w:type="dxa"/>
          </w:tcPr>
          <w:p w:rsidR="003C356A" w:rsidRPr="00C4233C" w:rsidRDefault="003C356A" w:rsidP="00B61730">
            <w:pPr>
              <w:suppressAutoHyphens/>
              <w:rPr>
                <w:rFonts w:ascii="Palatino Linotype" w:hAnsi="Palatino Linotype" w:cs="Arial"/>
                <w:b/>
                <w:spacing w:val="-3"/>
                <w:sz w:val="22"/>
                <w:szCs w:val="22"/>
              </w:rPr>
            </w:pPr>
            <w:r w:rsidRPr="00C4233C">
              <w:rPr>
                <w:rFonts w:ascii="Palatino Linotype" w:hAnsi="Palatino Linotype" w:cs="Arial"/>
                <w:b/>
                <w:spacing w:val="-3"/>
                <w:sz w:val="22"/>
                <w:szCs w:val="22"/>
              </w:rPr>
              <w:t>State</w:t>
            </w:r>
          </w:p>
        </w:tc>
        <w:tc>
          <w:tcPr>
            <w:tcW w:w="1486" w:type="dxa"/>
          </w:tcPr>
          <w:p w:rsidR="003C356A" w:rsidRPr="00C4233C" w:rsidRDefault="003C356A" w:rsidP="00B61730">
            <w:pPr>
              <w:suppressAutoHyphens/>
              <w:rPr>
                <w:rFonts w:ascii="Palatino Linotype" w:hAnsi="Palatino Linotype" w:cs="Arial"/>
                <w:b/>
                <w:spacing w:val="-3"/>
                <w:sz w:val="22"/>
                <w:szCs w:val="22"/>
              </w:rPr>
            </w:pPr>
            <w:r w:rsidRPr="00C4233C">
              <w:rPr>
                <w:rFonts w:ascii="Palatino Linotype" w:hAnsi="Palatino Linotype" w:cs="Arial"/>
                <w:b/>
                <w:spacing w:val="-3"/>
                <w:sz w:val="22"/>
                <w:szCs w:val="22"/>
              </w:rPr>
              <w:t>County</w:t>
            </w:r>
          </w:p>
        </w:tc>
        <w:tc>
          <w:tcPr>
            <w:tcW w:w="1639" w:type="dxa"/>
          </w:tcPr>
          <w:p w:rsidR="003C356A" w:rsidRPr="00C4233C" w:rsidRDefault="003C356A" w:rsidP="00B61730">
            <w:pPr>
              <w:suppressAutoHyphens/>
              <w:rPr>
                <w:rFonts w:ascii="Palatino Linotype" w:hAnsi="Palatino Linotype" w:cs="Arial"/>
                <w:b/>
                <w:spacing w:val="-3"/>
                <w:sz w:val="22"/>
                <w:szCs w:val="22"/>
              </w:rPr>
            </w:pPr>
            <w:r w:rsidRPr="00C4233C">
              <w:rPr>
                <w:rFonts w:ascii="Palatino Linotype" w:hAnsi="Palatino Linotype" w:cs="Arial"/>
                <w:b/>
                <w:spacing w:val="-3"/>
                <w:sz w:val="22"/>
                <w:szCs w:val="22"/>
              </w:rPr>
              <w:t>T</w:t>
            </w:r>
            <w:r>
              <w:rPr>
                <w:rFonts w:ascii="Palatino Linotype" w:hAnsi="Palatino Linotype" w:cs="Arial"/>
                <w:b/>
                <w:spacing w:val="-3"/>
                <w:sz w:val="22"/>
                <w:szCs w:val="22"/>
              </w:rPr>
              <w:t>-R-</w:t>
            </w:r>
            <w:r w:rsidRPr="00C4233C">
              <w:rPr>
                <w:rFonts w:ascii="Palatino Linotype" w:hAnsi="Palatino Linotype" w:cs="Arial"/>
                <w:b/>
                <w:spacing w:val="-3"/>
                <w:sz w:val="22"/>
                <w:szCs w:val="22"/>
              </w:rPr>
              <w:t>S</w:t>
            </w:r>
          </w:p>
        </w:tc>
        <w:tc>
          <w:tcPr>
            <w:tcW w:w="1890" w:type="dxa"/>
          </w:tcPr>
          <w:p w:rsidR="003C356A" w:rsidRPr="00C4233C" w:rsidRDefault="003C356A" w:rsidP="00B61730">
            <w:pPr>
              <w:suppressAutoHyphens/>
              <w:rPr>
                <w:rFonts w:ascii="Palatino Linotype" w:hAnsi="Palatino Linotype" w:cs="Arial"/>
                <w:b/>
                <w:spacing w:val="-3"/>
                <w:sz w:val="22"/>
                <w:szCs w:val="22"/>
              </w:rPr>
            </w:pPr>
            <w:r w:rsidRPr="00C4233C">
              <w:rPr>
                <w:rFonts w:ascii="Palatino Linotype" w:hAnsi="Palatino Linotype" w:cs="Arial"/>
                <w:b/>
                <w:spacing w:val="-3"/>
                <w:sz w:val="22"/>
                <w:szCs w:val="22"/>
              </w:rPr>
              <w:t>Tax Map</w:t>
            </w:r>
          </w:p>
        </w:tc>
        <w:tc>
          <w:tcPr>
            <w:tcW w:w="2088" w:type="dxa"/>
          </w:tcPr>
          <w:p w:rsidR="003C356A" w:rsidRPr="00C4233C" w:rsidRDefault="003C356A" w:rsidP="00B61730">
            <w:pPr>
              <w:suppressAutoHyphens/>
              <w:rPr>
                <w:rFonts w:ascii="Palatino Linotype" w:hAnsi="Palatino Linotype" w:cs="Arial"/>
                <w:b/>
                <w:spacing w:val="-3"/>
                <w:sz w:val="22"/>
                <w:szCs w:val="22"/>
              </w:rPr>
            </w:pPr>
            <w:r w:rsidRPr="00C4233C">
              <w:rPr>
                <w:rFonts w:ascii="Palatino Linotype" w:hAnsi="Palatino Linotype" w:cs="Arial"/>
                <w:b/>
                <w:spacing w:val="-3"/>
                <w:sz w:val="22"/>
                <w:szCs w:val="22"/>
              </w:rPr>
              <w:t>Tax Lot</w:t>
            </w:r>
          </w:p>
        </w:tc>
      </w:tr>
      <w:tr w:rsidR="003C356A" w:rsidRPr="00C4233C" w:rsidTr="005D376C">
        <w:tc>
          <w:tcPr>
            <w:tcW w:w="2365" w:type="dxa"/>
          </w:tcPr>
          <w:p w:rsidR="003C356A" w:rsidRPr="00C4233C" w:rsidRDefault="00663933" w:rsidP="00B61730">
            <w:pPr>
              <w:suppressAutoHyphens/>
              <w:rPr>
                <w:rFonts w:ascii="Palatino Linotype" w:hAnsi="Palatino Linotype" w:cs="Arial"/>
                <w:spacing w:val="-3"/>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c>
          <w:tcPr>
            <w:tcW w:w="1486" w:type="dxa"/>
          </w:tcPr>
          <w:p w:rsidR="003C356A" w:rsidRPr="00C4233C" w:rsidRDefault="00663933" w:rsidP="00B61730">
            <w:pPr>
              <w:suppressAutoHyphens/>
              <w:rPr>
                <w:rFonts w:ascii="Palatino Linotype" w:hAnsi="Palatino Linotype" w:cs="Arial"/>
                <w:spacing w:val="-3"/>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c>
          <w:tcPr>
            <w:tcW w:w="1639" w:type="dxa"/>
          </w:tcPr>
          <w:p w:rsidR="003C356A" w:rsidRPr="00EC0FEF" w:rsidRDefault="00663933" w:rsidP="00B61730">
            <w:pPr>
              <w:suppressAutoHyphens/>
              <w:rPr>
                <w:rFonts w:ascii="Palatino Linotype" w:hAnsi="Palatino Linotype" w:cs="Arial"/>
                <w:spacing w:val="-3"/>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c>
          <w:tcPr>
            <w:tcW w:w="1890" w:type="dxa"/>
          </w:tcPr>
          <w:p w:rsidR="003C356A" w:rsidRPr="00C4233C" w:rsidRDefault="00663933" w:rsidP="00B61730">
            <w:pPr>
              <w:suppressAutoHyphens/>
              <w:rPr>
                <w:rFonts w:ascii="Palatino Linotype" w:hAnsi="Palatino Linotype" w:cs="Arial"/>
                <w:spacing w:val="-3"/>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c>
          <w:tcPr>
            <w:tcW w:w="2088" w:type="dxa"/>
          </w:tcPr>
          <w:p w:rsidR="003C356A" w:rsidRPr="00C4233C" w:rsidRDefault="00663933" w:rsidP="00B61730">
            <w:pPr>
              <w:suppressAutoHyphens/>
              <w:rPr>
                <w:rFonts w:ascii="Palatino Linotype" w:hAnsi="Palatino Linotype" w:cs="Arial"/>
                <w:spacing w:val="-3"/>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bl>
    <w:p w:rsidR="003C356A" w:rsidRPr="00C4233C" w:rsidRDefault="003C356A" w:rsidP="00C175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120" w:lineRule="auto"/>
        <w:rPr>
          <w:rFonts w:ascii="Palatino Linotype" w:hAnsi="Palatino Linotype" w:cs="Arial"/>
          <w:spacing w:val="-3"/>
          <w:szCs w:val="22"/>
          <w:u w:val="single"/>
        </w:rPr>
      </w:pPr>
    </w:p>
    <w:p w:rsidR="003C356A" w:rsidRPr="00C4233C" w:rsidRDefault="003C356A" w:rsidP="003C35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Palatino Linotype" w:hAnsi="Palatino Linotype" w:cs="Arial"/>
          <w:spacing w:val="-3"/>
          <w:szCs w:val="22"/>
        </w:rPr>
      </w:pPr>
      <w:r w:rsidRPr="00C4233C">
        <w:rPr>
          <w:rFonts w:ascii="Palatino Linotype" w:hAnsi="Palatino Linotype" w:cs="Arial"/>
          <w:spacing w:val="-3"/>
          <w:szCs w:val="22"/>
        </w:rPr>
        <w:t xml:space="preserve"> (The area subject to this Right of Entry is outlined in yellow on the attached map).</w:t>
      </w:r>
    </w:p>
    <w:p w:rsidR="003C356A" w:rsidRPr="00C4233C" w:rsidRDefault="003C356A" w:rsidP="00C175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120" w:lineRule="auto"/>
        <w:rPr>
          <w:rFonts w:ascii="Palatino Linotype" w:hAnsi="Palatino Linotype" w:cs="Arial"/>
          <w:spacing w:val="-3"/>
          <w:szCs w:val="22"/>
        </w:rPr>
      </w:pPr>
    </w:p>
    <w:p w:rsidR="003C356A" w:rsidRPr="00C4233C" w:rsidRDefault="003C356A" w:rsidP="003C35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Palatino Linotype" w:hAnsi="Palatino Linotype" w:cs="Arial"/>
          <w:spacing w:val="-3"/>
          <w:szCs w:val="22"/>
        </w:rPr>
      </w:pPr>
      <w:r w:rsidRPr="00C4233C">
        <w:rPr>
          <w:rFonts w:ascii="Palatino Linotype" w:hAnsi="Palatino Linotype" w:cs="Arial"/>
          <w:spacing w:val="-3"/>
          <w:szCs w:val="22"/>
        </w:rPr>
        <w:t xml:space="preserve">The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Pr="00C4233C">
        <w:rPr>
          <w:rFonts w:ascii="Palatino Linotype" w:hAnsi="Palatino Linotype" w:cs="Arial"/>
          <w:spacing w:val="-3"/>
          <w:szCs w:val="22"/>
        </w:rPr>
        <w:t xml:space="preserve"> agrees to be responsible for damages, subject to the limitations of the Oregon Tort Claims Act, arising from the activity of the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Pr="00C4233C">
        <w:rPr>
          <w:rFonts w:ascii="Palatino Linotype" w:hAnsi="Palatino Linotype" w:cs="Arial"/>
          <w:spacing w:val="-3"/>
          <w:szCs w:val="22"/>
        </w:rPr>
        <w:t xml:space="preserve">, its officers and employees on said land and exercise of rights under this Right of Entry either by repairing such damage or, at the option of the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Pr="00C4233C">
        <w:rPr>
          <w:rFonts w:ascii="Palatino Linotype" w:hAnsi="Palatino Linotype" w:cs="Arial"/>
          <w:spacing w:val="-3"/>
          <w:szCs w:val="22"/>
        </w:rPr>
        <w:t>, by making an appropriate sett</w:t>
      </w:r>
      <w:r>
        <w:rPr>
          <w:rFonts w:ascii="Palatino Linotype" w:hAnsi="Palatino Linotype" w:cs="Arial"/>
          <w:spacing w:val="-3"/>
          <w:szCs w:val="22"/>
        </w:rPr>
        <w:t xml:space="preserve">lement with the above named, in </w:t>
      </w:r>
      <w:r w:rsidRPr="00C4233C">
        <w:rPr>
          <w:rFonts w:ascii="Palatino Linotype" w:hAnsi="Palatino Linotype" w:cs="Arial"/>
          <w:spacing w:val="-3"/>
          <w:szCs w:val="22"/>
        </w:rPr>
        <w:t>lieu thereof.</w:t>
      </w:r>
    </w:p>
    <w:p w:rsidR="003C356A" w:rsidRPr="00C4233C" w:rsidRDefault="003C356A" w:rsidP="00C175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120" w:lineRule="auto"/>
        <w:rPr>
          <w:rFonts w:ascii="Palatino Linotype" w:hAnsi="Palatino Linotype" w:cs="Arial"/>
          <w:spacing w:val="-3"/>
          <w:szCs w:val="22"/>
        </w:rPr>
      </w:pPr>
    </w:p>
    <w:p w:rsidR="003C356A" w:rsidRDefault="003C356A" w:rsidP="00C175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Palatino Linotype" w:hAnsi="Palatino Linotype" w:cs="Arial"/>
          <w:spacing w:val="-3"/>
          <w:szCs w:val="22"/>
        </w:rPr>
      </w:pPr>
      <w:r w:rsidRPr="00C4233C">
        <w:rPr>
          <w:rFonts w:ascii="Palatino Linotype" w:hAnsi="Palatino Linotype" w:cs="Arial"/>
          <w:spacing w:val="-3"/>
          <w:szCs w:val="22"/>
        </w:rPr>
        <w:t xml:space="preserve">The undersigned grant a Right of Entry to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00663933">
        <w:rPr>
          <w:rFonts w:ascii="Palatino Linotype" w:hAnsi="Palatino Linotype" w:cs="Arial"/>
          <w:noProof/>
          <w:spacing w:val="-3"/>
          <w:szCs w:val="22"/>
        </w:rPr>
        <w:t xml:space="preserve"> </w:t>
      </w:r>
      <w:r w:rsidRPr="00C4233C">
        <w:rPr>
          <w:rFonts w:ascii="Palatino Linotype" w:hAnsi="Palatino Linotype" w:cs="Arial"/>
          <w:spacing w:val="-3"/>
          <w:szCs w:val="22"/>
        </w:rPr>
        <w:t xml:space="preserve">for the stated purposes.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00663933">
        <w:rPr>
          <w:rFonts w:ascii="Palatino Linotype" w:hAnsi="Palatino Linotype" w:cs="Arial"/>
          <w:noProof/>
          <w:spacing w:val="-3"/>
          <w:szCs w:val="22"/>
        </w:rPr>
        <w:t xml:space="preserve"> </w:t>
      </w:r>
      <w:r w:rsidRPr="00C4233C">
        <w:rPr>
          <w:rFonts w:ascii="Palatino Linotype" w:hAnsi="Palatino Linotype" w:cs="Arial"/>
          <w:spacing w:val="-3"/>
          <w:szCs w:val="22"/>
        </w:rPr>
        <w:t xml:space="preserve">will  contact the undersigned regarding the date that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Pr="00C4233C">
        <w:rPr>
          <w:rFonts w:ascii="Palatino Linotype" w:hAnsi="Palatino Linotype" w:cs="Arial"/>
          <w:spacing w:val="-3"/>
          <w:szCs w:val="22"/>
        </w:rPr>
        <w:t xml:space="preserve"> or its consultants plans to enter upon the property.  </w:t>
      </w:r>
    </w:p>
    <w:p w:rsidR="003C356A" w:rsidRPr="00C4233C" w:rsidRDefault="003C356A" w:rsidP="00C17552">
      <w:pPr>
        <w:suppressAutoHyphens/>
        <w:rPr>
          <w:rFonts w:ascii="Palatino Linotype" w:hAnsi="Palatino Linotype" w:cs="Arial"/>
          <w:spacing w:val="-3"/>
          <w:szCs w:val="22"/>
        </w:rPr>
      </w:pPr>
    </w:p>
    <w:p w:rsidR="003C356A" w:rsidRDefault="003C356A" w:rsidP="00C17552">
      <w:pPr>
        <w:suppressAutoHyphens/>
        <w:rPr>
          <w:rFonts w:ascii="Palatino Linotype" w:hAnsi="Palatino Linotype" w:cs="Arial"/>
          <w:spacing w:val="-3"/>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8"/>
        <w:gridCol w:w="270"/>
        <w:gridCol w:w="2088"/>
      </w:tblGrid>
      <w:tr w:rsidR="003C356A" w:rsidTr="005D376C">
        <w:tc>
          <w:tcPr>
            <w:tcW w:w="8658" w:type="dxa"/>
            <w:tcBorders>
              <w:bottom w:val="single" w:sz="4" w:space="0" w:color="000000" w:themeColor="text1"/>
            </w:tcBorders>
          </w:tcPr>
          <w:p w:rsidR="003C356A" w:rsidRDefault="003C356A" w:rsidP="00F54003">
            <w:pPr>
              <w:keepNext/>
              <w:suppressAutoHyphens/>
              <w:rPr>
                <w:rFonts w:ascii="Palatino Linotype" w:hAnsi="Palatino Linotype" w:cs="Arial"/>
                <w:spacing w:val="-3"/>
                <w:szCs w:val="22"/>
              </w:rPr>
            </w:pPr>
          </w:p>
          <w:p w:rsidR="003B1F1E" w:rsidRDefault="003B1F1E" w:rsidP="00F54003">
            <w:pPr>
              <w:keepNext/>
              <w:suppressAutoHyphens/>
              <w:rPr>
                <w:rFonts w:ascii="Palatino Linotype" w:hAnsi="Palatino Linotype" w:cs="Arial"/>
                <w:spacing w:val="-3"/>
                <w:szCs w:val="22"/>
              </w:rPr>
            </w:pPr>
          </w:p>
        </w:tc>
        <w:tc>
          <w:tcPr>
            <w:tcW w:w="270" w:type="dxa"/>
          </w:tcPr>
          <w:p w:rsidR="003C356A" w:rsidRDefault="003C356A" w:rsidP="00F54003">
            <w:pPr>
              <w:keepNext/>
              <w:suppressAutoHyphens/>
              <w:rPr>
                <w:rFonts w:ascii="Palatino Linotype" w:hAnsi="Palatino Linotype" w:cs="Arial"/>
                <w:spacing w:val="-3"/>
                <w:szCs w:val="22"/>
              </w:rPr>
            </w:pPr>
          </w:p>
        </w:tc>
        <w:tc>
          <w:tcPr>
            <w:tcW w:w="2088" w:type="dxa"/>
            <w:tcBorders>
              <w:bottom w:val="single" w:sz="4" w:space="0" w:color="000000" w:themeColor="text1"/>
            </w:tcBorders>
          </w:tcPr>
          <w:p w:rsidR="003C356A" w:rsidRDefault="003C356A" w:rsidP="00F54003">
            <w:pPr>
              <w:keepNext/>
              <w:suppressAutoHyphens/>
              <w:rPr>
                <w:rFonts w:ascii="Palatino Linotype" w:hAnsi="Palatino Linotype" w:cs="Arial"/>
                <w:spacing w:val="-3"/>
                <w:szCs w:val="22"/>
              </w:rPr>
            </w:pPr>
          </w:p>
        </w:tc>
      </w:tr>
      <w:tr w:rsidR="003C356A" w:rsidRPr="00916DD6" w:rsidTr="00F54003">
        <w:trPr>
          <w:trHeight w:val="278"/>
        </w:trPr>
        <w:tc>
          <w:tcPr>
            <w:tcW w:w="8658" w:type="dxa"/>
            <w:tcBorders>
              <w:top w:val="single" w:sz="4" w:space="0" w:color="000000" w:themeColor="text1"/>
            </w:tcBorders>
          </w:tcPr>
          <w:p w:rsidR="003C356A" w:rsidRPr="00691F45" w:rsidRDefault="00663933" w:rsidP="00691F45">
            <w:pPr>
              <w:pStyle w:val="HTMLFormatter"/>
              <w:rPr>
                <w:sz w:val="22"/>
                <w:szCs w:val="22"/>
              </w:rPr>
            </w:pPr>
            <w:r>
              <w:rPr>
                <w:noProof/>
                <w:szCs w:val="22"/>
              </w:rPr>
              <w:fldChar w:fldCharType="begin">
                <w:ffData>
                  <w:name w:val="Text1"/>
                  <w:enabled/>
                  <w:calcOnExit w:val="0"/>
                  <w:textInput/>
                </w:ffData>
              </w:fldChar>
            </w:r>
            <w:r>
              <w:rPr>
                <w:noProof/>
                <w:sz w:val="22"/>
                <w:szCs w:val="22"/>
              </w:rPr>
              <w:instrText xml:space="preserve"> FORMTEXT </w:instrText>
            </w:r>
            <w:r>
              <w:rPr>
                <w:noProof/>
                <w:szCs w:val="22"/>
              </w:rPr>
            </w:r>
            <w:r>
              <w:rPr>
                <w:noProof/>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Cs w:val="22"/>
              </w:rPr>
              <w:fldChar w:fldCharType="end"/>
            </w:r>
          </w:p>
        </w:tc>
        <w:tc>
          <w:tcPr>
            <w:tcW w:w="270" w:type="dxa"/>
          </w:tcPr>
          <w:p w:rsidR="003C356A" w:rsidRPr="00916DD6" w:rsidRDefault="003C356A" w:rsidP="00F54003">
            <w:pPr>
              <w:keepNext/>
              <w:suppressAutoHyphens/>
              <w:rPr>
                <w:rFonts w:ascii="Palatino Linotype" w:hAnsi="Palatino Linotype" w:cs="Arial"/>
                <w:spacing w:val="-3"/>
                <w:sz w:val="22"/>
                <w:szCs w:val="22"/>
              </w:rPr>
            </w:pPr>
          </w:p>
        </w:tc>
        <w:tc>
          <w:tcPr>
            <w:tcW w:w="2088" w:type="dxa"/>
            <w:tcBorders>
              <w:top w:val="single" w:sz="4" w:space="0" w:color="000000" w:themeColor="text1"/>
            </w:tcBorders>
          </w:tcPr>
          <w:p w:rsidR="003C356A" w:rsidRPr="00916DD6" w:rsidRDefault="003C356A" w:rsidP="00F54003">
            <w:pPr>
              <w:keepNext/>
              <w:suppressAutoHyphens/>
              <w:rPr>
                <w:rFonts w:ascii="Palatino Linotype" w:hAnsi="Palatino Linotype" w:cs="Arial"/>
                <w:spacing w:val="-3"/>
                <w:sz w:val="22"/>
                <w:szCs w:val="22"/>
              </w:rPr>
            </w:pPr>
            <w:r w:rsidRPr="00916DD6">
              <w:rPr>
                <w:rFonts w:ascii="Palatino Linotype" w:hAnsi="Palatino Linotype" w:cs="Arial"/>
                <w:spacing w:val="-3"/>
                <w:sz w:val="22"/>
                <w:szCs w:val="22"/>
              </w:rPr>
              <w:t>Date</w:t>
            </w:r>
          </w:p>
        </w:tc>
      </w:tr>
    </w:tbl>
    <w:p w:rsidR="003C356A" w:rsidRPr="007E5AA5" w:rsidRDefault="003C356A" w:rsidP="007E5AA5">
      <w:pPr>
        <w:suppressAutoHyphens/>
        <w:rPr>
          <w:rFonts w:ascii="Palatino Linotype" w:hAnsi="Palatino Linotype" w:cs="Arial"/>
          <w:spacing w:val="-3"/>
          <w:szCs w:val="22"/>
        </w:rPr>
      </w:pPr>
    </w:p>
    <w:p w:rsidR="002B19FE" w:rsidRDefault="003C356A" w:rsidP="00C17552">
      <w:pPr>
        <w:spacing w:after="200" w:line="276" w:lineRule="auto"/>
        <w:jc w:val="center"/>
        <w:rPr>
          <w:rFonts w:ascii="Palatino Linotype" w:hAnsi="Palatino Linotype"/>
          <w:b/>
          <w:sz w:val="24"/>
          <w:szCs w:val="24"/>
        </w:rPr>
      </w:pPr>
      <w:r>
        <w:rPr>
          <w:rFonts w:ascii="Palatino Linotype" w:hAnsi="Palatino Linotype"/>
          <w:b/>
          <w:szCs w:val="22"/>
        </w:rPr>
        <w:br w:type="page"/>
      </w:r>
      <w:r w:rsidR="002B19FE" w:rsidRPr="00175108">
        <w:rPr>
          <w:rFonts w:ascii="Palatino Linotype" w:hAnsi="Palatino Linotype"/>
          <w:b/>
          <w:sz w:val="24"/>
          <w:szCs w:val="24"/>
        </w:rPr>
        <w:lastRenderedPageBreak/>
        <w:t>RIGHT OF ENTRY EXHIBIT A</w:t>
      </w:r>
    </w:p>
    <w:tbl>
      <w:tblPr>
        <w:tblStyle w:val="TableGrid"/>
        <w:tblW w:w="11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1260"/>
        <w:gridCol w:w="5220"/>
      </w:tblGrid>
      <w:tr w:rsidR="003B1F1E" w:rsidRPr="0010471B" w:rsidTr="005E6FEF">
        <w:tc>
          <w:tcPr>
            <w:tcW w:w="4608" w:type="dxa"/>
            <w:vMerge w:val="restart"/>
            <w:tcBorders>
              <w:right w:val="single" w:sz="4" w:space="0" w:color="A6A6A6" w:themeColor="background1" w:themeShade="A6"/>
            </w:tcBorders>
          </w:tcPr>
          <w:p w:rsidR="003B1F1E" w:rsidRPr="0010471B" w:rsidRDefault="003B1F1E" w:rsidP="005E6FEF">
            <w:pPr>
              <w:suppressAutoHyphens/>
              <w:spacing w:after="120"/>
              <w:jc w:val="both"/>
              <w:rPr>
                <w:rFonts w:ascii="Palatino Linotype" w:hAnsi="Palatino Linotype" w:cs="Arial"/>
                <w:noProof/>
                <w:spacing w:val="-3"/>
                <w:sz w:val="22"/>
                <w:szCs w:val="22"/>
              </w:rPr>
            </w:pPr>
          </w:p>
          <w:p w:rsidR="003B1F1E" w:rsidRPr="0010471B" w:rsidRDefault="003B1F1E" w:rsidP="005E6FEF">
            <w:pPr>
              <w:suppressAutoHyphens/>
              <w:jc w:val="both"/>
              <w:rPr>
                <w:rFonts w:ascii="Palatino Linotype" w:hAnsi="Palatino Linotype" w:cs="Arial"/>
                <w:noProof/>
                <w:spacing w:val="-3"/>
                <w:sz w:val="22"/>
                <w:szCs w:val="22"/>
              </w:rPr>
            </w:pPr>
          </w:p>
          <w:p w:rsidR="003B1F1E" w:rsidRPr="0010471B" w:rsidRDefault="003B1F1E" w:rsidP="005E6FEF">
            <w:pPr>
              <w:pStyle w:val="Header"/>
              <w:rPr>
                <w:rFonts w:ascii="Palatino Linotype" w:hAnsi="Palatino Linotype" w:cs="Arial"/>
                <w:sz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3B1F1E" w:rsidP="005E6FEF">
            <w:pPr>
              <w:suppressAutoHyphens/>
              <w:rPr>
                <w:rFonts w:ascii="Palatino Linotype" w:hAnsi="Palatino Linotype" w:cs="Arial"/>
                <w:b/>
                <w:sz w:val="22"/>
                <w:szCs w:val="22"/>
              </w:rPr>
            </w:pPr>
            <w:r w:rsidRPr="0010471B">
              <w:rPr>
                <w:rFonts w:ascii="Palatino Linotype" w:hAnsi="Palatino Linotype" w:cs="Arial"/>
                <w:b/>
                <w:sz w:val="22"/>
                <w:szCs w:val="22"/>
              </w:rPr>
              <w:t>File No.:</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663933" w:rsidP="005E6FEF">
            <w:pPr>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3B1F1E" w:rsidRPr="0010471B" w:rsidTr="005E6FEF">
        <w:tc>
          <w:tcPr>
            <w:tcW w:w="4608" w:type="dxa"/>
            <w:vMerge/>
            <w:tcBorders>
              <w:right w:val="single" w:sz="4" w:space="0" w:color="A6A6A6" w:themeColor="background1" w:themeShade="A6"/>
            </w:tcBorders>
          </w:tcPr>
          <w:p w:rsidR="003B1F1E" w:rsidRPr="0010471B" w:rsidRDefault="003B1F1E" w:rsidP="005E6FEF">
            <w:pPr>
              <w:suppressAutoHyphens/>
              <w:jc w:val="both"/>
              <w:rPr>
                <w:rFonts w:ascii="Palatino Linotype" w:hAnsi="Palatino Linotype" w:cs="Arial"/>
                <w:b/>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3B1F1E" w:rsidP="005E6FEF">
            <w:pPr>
              <w:suppressAutoHyphens/>
              <w:rPr>
                <w:rFonts w:ascii="Palatino Linotype" w:hAnsi="Palatino Linotype" w:cs="Arial"/>
                <w:b/>
                <w:sz w:val="22"/>
                <w:szCs w:val="22"/>
              </w:rPr>
            </w:pPr>
            <w:r w:rsidRPr="0010471B">
              <w:rPr>
                <w:rFonts w:ascii="Palatino Linotype" w:hAnsi="Palatino Linotype" w:cs="Arial"/>
                <w:b/>
                <w:sz w:val="22"/>
                <w:szCs w:val="22"/>
              </w:rPr>
              <w:t>Grantor:</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663933" w:rsidP="005E6FEF">
            <w:pPr>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3B1F1E" w:rsidRPr="0010471B" w:rsidTr="005E6FEF">
        <w:tc>
          <w:tcPr>
            <w:tcW w:w="4608" w:type="dxa"/>
            <w:vMerge/>
            <w:tcBorders>
              <w:right w:val="single" w:sz="4" w:space="0" w:color="A6A6A6" w:themeColor="background1" w:themeShade="A6"/>
            </w:tcBorders>
          </w:tcPr>
          <w:p w:rsidR="003B1F1E" w:rsidRPr="0010471B" w:rsidRDefault="003B1F1E" w:rsidP="005E6FEF">
            <w:pPr>
              <w:suppressAutoHyphens/>
              <w:jc w:val="both"/>
              <w:rPr>
                <w:rFonts w:ascii="Palatino Linotype" w:hAnsi="Palatino Linotype" w:cs="Arial"/>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3B1F1E" w:rsidP="005E6FEF">
            <w:pPr>
              <w:suppressAutoHyphens/>
              <w:rPr>
                <w:rFonts w:ascii="Palatino Linotype" w:hAnsi="Palatino Linotype" w:cs="Arial"/>
                <w:b/>
                <w:sz w:val="22"/>
                <w:szCs w:val="22"/>
              </w:rPr>
            </w:pPr>
            <w:r w:rsidRPr="0010471B">
              <w:rPr>
                <w:rFonts w:ascii="Palatino Linotype" w:hAnsi="Palatino Linotype" w:cs="Arial"/>
                <w:b/>
                <w:sz w:val="22"/>
                <w:szCs w:val="22"/>
              </w:rPr>
              <w:t>Section:</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663933" w:rsidP="005E6FEF">
            <w:pPr>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3B1F1E" w:rsidRPr="0010471B" w:rsidTr="005E6FEF">
        <w:tc>
          <w:tcPr>
            <w:tcW w:w="4608" w:type="dxa"/>
            <w:vMerge/>
            <w:tcBorders>
              <w:right w:val="single" w:sz="4" w:space="0" w:color="A6A6A6" w:themeColor="background1" w:themeShade="A6"/>
            </w:tcBorders>
          </w:tcPr>
          <w:p w:rsidR="003B1F1E" w:rsidRPr="0010471B" w:rsidRDefault="003B1F1E" w:rsidP="005E6FEF">
            <w:pPr>
              <w:tabs>
                <w:tab w:val="left" w:pos="576"/>
                <w:tab w:val="left" w:pos="5472"/>
              </w:tabs>
              <w:suppressAutoHyphens/>
              <w:jc w:val="both"/>
              <w:rPr>
                <w:rFonts w:ascii="Palatino Linotype" w:hAnsi="Palatino Linotype" w:cs="Arial"/>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3B1F1E" w:rsidP="005E6FEF">
            <w:pPr>
              <w:suppressAutoHyphens/>
              <w:rPr>
                <w:rFonts w:ascii="Palatino Linotype" w:hAnsi="Palatino Linotype" w:cs="Arial"/>
                <w:b/>
                <w:sz w:val="22"/>
                <w:szCs w:val="22"/>
              </w:rPr>
            </w:pPr>
            <w:r w:rsidRPr="0010471B">
              <w:rPr>
                <w:rFonts w:ascii="Palatino Linotype" w:hAnsi="Palatino Linotype" w:cs="Arial"/>
                <w:b/>
                <w:sz w:val="22"/>
                <w:szCs w:val="22"/>
              </w:rPr>
              <w:t>Highway:</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663933" w:rsidP="005E6FEF">
            <w:pPr>
              <w:suppressAutoHyphens/>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3B1F1E" w:rsidRPr="0010471B" w:rsidTr="005E6FEF">
        <w:tc>
          <w:tcPr>
            <w:tcW w:w="4608" w:type="dxa"/>
            <w:vMerge/>
            <w:tcBorders>
              <w:right w:val="single" w:sz="4" w:space="0" w:color="A6A6A6" w:themeColor="background1" w:themeShade="A6"/>
            </w:tcBorders>
          </w:tcPr>
          <w:p w:rsidR="003B1F1E" w:rsidRPr="0010471B" w:rsidRDefault="003B1F1E" w:rsidP="005E6FEF">
            <w:pPr>
              <w:tabs>
                <w:tab w:val="left" w:pos="576"/>
                <w:tab w:val="left" w:pos="5472"/>
              </w:tabs>
              <w:suppressAutoHyphens/>
              <w:jc w:val="both"/>
              <w:rPr>
                <w:rFonts w:ascii="Palatino Linotype" w:hAnsi="Palatino Linotype" w:cs="Arial"/>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3B1F1E" w:rsidP="005E6FEF">
            <w:pPr>
              <w:suppressAutoHyphens/>
              <w:rPr>
                <w:rFonts w:ascii="Palatino Linotype" w:hAnsi="Palatino Linotype" w:cs="Arial"/>
                <w:b/>
                <w:sz w:val="22"/>
                <w:szCs w:val="22"/>
              </w:rPr>
            </w:pPr>
            <w:r w:rsidRPr="0010471B">
              <w:rPr>
                <w:rFonts w:ascii="Palatino Linotype" w:hAnsi="Palatino Linotype" w:cs="Arial"/>
                <w:b/>
                <w:sz w:val="22"/>
                <w:szCs w:val="22"/>
              </w:rPr>
              <w:t>County:</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663933" w:rsidP="005E6FEF">
            <w:pPr>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3B1F1E" w:rsidRPr="0010471B" w:rsidTr="005E6FEF">
        <w:tc>
          <w:tcPr>
            <w:tcW w:w="4608" w:type="dxa"/>
            <w:vMerge/>
            <w:tcBorders>
              <w:right w:val="single" w:sz="4" w:space="0" w:color="A6A6A6" w:themeColor="background1" w:themeShade="A6"/>
            </w:tcBorders>
          </w:tcPr>
          <w:p w:rsidR="003B1F1E" w:rsidRPr="0010471B" w:rsidRDefault="003B1F1E" w:rsidP="005E6FEF">
            <w:pPr>
              <w:tabs>
                <w:tab w:val="left" w:pos="576"/>
                <w:tab w:val="left" w:pos="5472"/>
              </w:tabs>
              <w:suppressAutoHyphens/>
              <w:jc w:val="both"/>
              <w:rPr>
                <w:rFonts w:ascii="Palatino Linotype" w:hAnsi="Palatino Linotype" w:cs="Arial"/>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3B1F1E" w:rsidP="005E6FEF">
            <w:pPr>
              <w:suppressAutoHyphens/>
              <w:rPr>
                <w:rFonts w:ascii="Palatino Linotype" w:hAnsi="Palatino Linotype" w:cs="Arial"/>
                <w:b/>
                <w:sz w:val="22"/>
                <w:szCs w:val="22"/>
              </w:rPr>
            </w:pPr>
            <w:r w:rsidRPr="0010471B">
              <w:rPr>
                <w:rFonts w:ascii="Palatino Linotype" w:hAnsi="Palatino Linotype" w:cs="Arial"/>
                <w:b/>
                <w:sz w:val="22"/>
                <w:szCs w:val="22"/>
              </w:rPr>
              <w:t>FAP No.:</w:t>
            </w:r>
          </w:p>
        </w:tc>
        <w:tc>
          <w:tcPr>
            <w:tcW w:w="5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3B1F1E" w:rsidRPr="0010471B" w:rsidRDefault="00663933" w:rsidP="005E6FEF">
            <w:pPr>
              <w:suppressAutoHyphens/>
              <w:rPr>
                <w:rFonts w:ascii="Palatino Linotype" w:hAnsi="Palatino Linotype" w:cs="Arial"/>
                <w:sz w:val="22"/>
                <w:szCs w:val="22"/>
              </w:rPr>
            </w:pPr>
            <w:r>
              <w:rPr>
                <w:rFonts w:ascii="Palatino Linotype" w:hAnsi="Palatino Linotype" w:cs="Arial"/>
                <w:noProof/>
                <w:spacing w:val="-3"/>
                <w:szCs w:val="22"/>
              </w:rPr>
              <w:fldChar w:fldCharType="begin">
                <w:ffData>
                  <w:name w:val="Text1"/>
                  <w:enabled/>
                  <w:calcOnExit w:val="0"/>
                  <w:textInput/>
                </w:ffData>
              </w:fldChar>
            </w:r>
            <w:r>
              <w:rPr>
                <w:rFonts w:ascii="Palatino Linotype" w:hAnsi="Palatino Linotype" w:cs="Arial"/>
                <w:noProof/>
                <w:spacing w:val="-3"/>
                <w:sz w:val="22"/>
                <w:szCs w:val="22"/>
              </w:rPr>
              <w:instrText xml:space="preserve"> FORMTEXT </w:instrText>
            </w:r>
            <w:r>
              <w:rPr>
                <w:rFonts w:ascii="Palatino Linotype" w:hAnsi="Palatino Linotype" w:cs="Arial"/>
                <w:noProof/>
                <w:spacing w:val="-3"/>
                <w:szCs w:val="22"/>
              </w:rPr>
            </w:r>
            <w:r>
              <w:rPr>
                <w:rFonts w:ascii="Palatino Linotype" w:hAnsi="Palatino Linotype" w:cs="Arial"/>
                <w:noProof/>
                <w:spacing w:val="-3"/>
                <w:szCs w:val="22"/>
              </w:rPr>
              <w:fldChar w:fldCharType="separate"/>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Cs w:val="22"/>
              </w:rPr>
              <w:fldChar w:fldCharType="end"/>
            </w:r>
          </w:p>
        </w:tc>
      </w:tr>
      <w:tr w:rsidR="003B1F1E" w:rsidRPr="0010471B" w:rsidTr="005E6FEF">
        <w:tc>
          <w:tcPr>
            <w:tcW w:w="4608" w:type="dxa"/>
            <w:vMerge/>
          </w:tcPr>
          <w:p w:rsidR="003B1F1E" w:rsidRPr="0010471B" w:rsidRDefault="003B1F1E" w:rsidP="005E6FEF">
            <w:pPr>
              <w:tabs>
                <w:tab w:val="left" w:pos="576"/>
                <w:tab w:val="left" w:pos="5472"/>
              </w:tabs>
              <w:suppressAutoHyphens/>
              <w:jc w:val="both"/>
              <w:rPr>
                <w:rFonts w:ascii="Palatino Linotype" w:hAnsi="Palatino Linotype" w:cs="Arial"/>
                <w:sz w:val="22"/>
                <w:szCs w:val="22"/>
              </w:rPr>
            </w:pPr>
          </w:p>
        </w:tc>
        <w:tc>
          <w:tcPr>
            <w:tcW w:w="1260" w:type="dxa"/>
            <w:tcBorders>
              <w:top w:val="single" w:sz="4" w:space="0" w:color="A6A6A6" w:themeColor="background1" w:themeShade="A6"/>
            </w:tcBorders>
            <w:vAlign w:val="center"/>
          </w:tcPr>
          <w:p w:rsidR="003B1F1E" w:rsidRPr="00CD1F1F" w:rsidRDefault="003B1F1E" w:rsidP="005E6FEF">
            <w:pPr>
              <w:tabs>
                <w:tab w:val="left" w:pos="576"/>
                <w:tab w:val="left" w:pos="5472"/>
              </w:tabs>
              <w:suppressAutoHyphens/>
              <w:rPr>
                <w:rFonts w:ascii="Palatino Linotype" w:hAnsi="Palatino Linotype" w:cs="Arial"/>
                <w:b/>
                <w:sz w:val="6"/>
                <w:szCs w:val="6"/>
              </w:rPr>
            </w:pPr>
          </w:p>
        </w:tc>
        <w:tc>
          <w:tcPr>
            <w:tcW w:w="5220" w:type="dxa"/>
            <w:tcBorders>
              <w:top w:val="single" w:sz="4" w:space="0" w:color="A6A6A6" w:themeColor="background1" w:themeShade="A6"/>
            </w:tcBorders>
            <w:vAlign w:val="center"/>
          </w:tcPr>
          <w:p w:rsidR="003B1F1E" w:rsidRPr="00CD1F1F" w:rsidRDefault="003B1F1E" w:rsidP="005E6FEF">
            <w:pPr>
              <w:tabs>
                <w:tab w:val="left" w:pos="576"/>
                <w:tab w:val="left" w:pos="5472"/>
              </w:tabs>
              <w:suppressAutoHyphens/>
              <w:rPr>
                <w:rFonts w:ascii="Palatino Linotype" w:hAnsi="Palatino Linotype" w:cs="Arial"/>
                <w:sz w:val="6"/>
                <w:szCs w:val="6"/>
              </w:rPr>
            </w:pPr>
          </w:p>
        </w:tc>
      </w:tr>
    </w:tbl>
    <w:p w:rsidR="004D0218" w:rsidRPr="003B1F1E" w:rsidRDefault="004D0218" w:rsidP="003B1F1E">
      <w:pPr>
        <w:spacing w:line="276" w:lineRule="auto"/>
        <w:rPr>
          <w:rFonts w:ascii="Palatino Linotype" w:hAnsi="Palatino Linotype"/>
          <w:b/>
          <w:szCs w:val="22"/>
        </w:rPr>
      </w:pPr>
    </w:p>
    <w:p w:rsidR="00205E3B" w:rsidRPr="00C4233C" w:rsidRDefault="002B19FE" w:rsidP="00417548">
      <w:pPr>
        <w:autoSpaceDE w:val="0"/>
        <w:autoSpaceDN w:val="0"/>
        <w:adjustRightInd w:val="0"/>
        <w:rPr>
          <w:rFonts w:ascii="Palatino Linotype" w:hAnsi="Palatino Linotype"/>
          <w:szCs w:val="22"/>
        </w:rPr>
      </w:pPr>
      <w:r w:rsidRPr="00C4233C">
        <w:rPr>
          <w:rFonts w:ascii="Palatino Linotype" w:hAnsi="Palatino Linotype"/>
          <w:szCs w:val="22"/>
        </w:rPr>
        <w:t>Property entry is needed to perform preliminary project-related research in the following specialty areas:</w:t>
      </w:r>
      <w:r w:rsidR="00417548" w:rsidRPr="00C4233C">
        <w:rPr>
          <w:rFonts w:ascii="Palatino Linotype" w:hAnsi="Palatino Linotype"/>
          <w:szCs w:val="22"/>
        </w:rPr>
        <w:t xml:space="preserve"> </w:t>
      </w:r>
    </w:p>
    <w:p w:rsidR="007E611B" w:rsidRPr="00C4233C" w:rsidRDefault="007E611B" w:rsidP="00C17552">
      <w:pPr>
        <w:autoSpaceDE w:val="0"/>
        <w:autoSpaceDN w:val="0"/>
        <w:adjustRightInd w:val="0"/>
        <w:spacing w:line="120" w:lineRule="auto"/>
        <w:rPr>
          <w:rFonts w:ascii="Palatino Linotype" w:hAnsi="Palatino Linotype"/>
          <w:szCs w:val="22"/>
        </w:rPr>
      </w:pPr>
    </w:p>
    <w:p w:rsidR="001B0880" w:rsidRDefault="001B0880" w:rsidP="001B0880">
      <w:pPr>
        <w:autoSpaceDE w:val="0"/>
        <w:autoSpaceDN w:val="0"/>
        <w:adjustRightInd w:val="0"/>
        <w:rPr>
          <w:rFonts w:ascii="Palatino Linotype" w:hAnsi="Palatino Linotype"/>
          <w:b/>
          <w:szCs w:val="22"/>
        </w:rPr>
      </w:pPr>
      <w:r w:rsidRPr="00C4233C">
        <w:rPr>
          <w:rFonts w:ascii="Palatino Linotype" w:hAnsi="Palatino Linotype"/>
          <w:b/>
          <w:szCs w:val="22"/>
          <w:u w:val="single"/>
        </w:rPr>
        <w:t>Archaeological Investigations and Curation of Specimens</w:t>
      </w:r>
      <w:r w:rsidRPr="00C4233C">
        <w:rPr>
          <w:rFonts w:ascii="Palatino Linotype" w:hAnsi="Palatino Linotype"/>
          <w:b/>
          <w:szCs w:val="22"/>
        </w:rPr>
        <w:t>:</w:t>
      </w:r>
    </w:p>
    <w:p w:rsidR="001B0880" w:rsidRDefault="001B0880" w:rsidP="001B0880">
      <w:pPr>
        <w:widowControl w:val="0"/>
        <w:rPr>
          <w:rFonts w:ascii="Palatino Linotype" w:hAnsi="Palatino Linotype"/>
          <w:szCs w:val="22"/>
        </w:rPr>
      </w:pPr>
    </w:p>
    <w:p w:rsidR="001B0880" w:rsidRPr="009E55B5" w:rsidRDefault="001B0880" w:rsidP="001B0880">
      <w:pPr>
        <w:widowControl w:val="0"/>
        <w:rPr>
          <w:rFonts w:ascii="Palatino Linotype" w:hAnsi="Palatino Linotype"/>
          <w:szCs w:val="22"/>
        </w:rPr>
      </w:pPr>
      <w:r w:rsidRPr="009E55B5">
        <w:rPr>
          <w:rFonts w:ascii="Palatino Linotype" w:hAnsi="Palatino Linotype"/>
          <w:szCs w:val="22"/>
        </w:rPr>
        <w:t>I</w:t>
      </w:r>
      <w:r w:rsidR="00DF4CD3">
        <w:rPr>
          <w:rFonts w:ascii="Palatino Linotype" w:hAnsi="Palatino Linotype"/>
          <w:szCs w:val="22"/>
        </w:rPr>
        <w:t xml:space="preserv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00DF4CD3">
        <w:rPr>
          <w:rFonts w:ascii="Palatino Linotype" w:hAnsi="Palatino Linotype"/>
          <w:szCs w:val="22"/>
        </w:rPr>
        <w:t>,</w:t>
      </w:r>
      <w:r w:rsidRPr="009E55B5">
        <w:rPr>
          <w:rFonts w:ascii="Palatino Linotype" w:hAnsi="Palatino Linotype"/>
          <w:szCs w:val="22"/>
        </w:rPr>
        <w:t xml:space="preserve"> hereinafter referred to as “Grantor,” do hereby grant permission to the </w:t>
      </w:r>
      <w:r w:rsidR="00F63B0F">
        <w:rPr>
          <w:rFonts w:ascii="Palatino Linotype" w:hAnsi="Palatino Linotype"/>
          <w:szCs w:val="22"/>
        </w:rPr>
        <w:t>ODOT archaeologists and/or consultant archaeologists</w:t>
      </w:r>
      <w:r w:rsidRPr="009E55B5">
        <w:rPr>
          <w:rFonts w:ascii="Palatino Linotype" w:hAnsi="Palatino Linotype"/>
          <w:szCs w:val="22"/>
        </w:rPr>
        <w:t xml:space="preserve"> the right and license to go upon the real property described below for the following purpose(s):</w:t>
      </w:r>
    </w:p>
    <w:p w:rsidR="001B0880" w:rsidRPr="009E55B5" w:rsidRDefault="001B0880" w:rsidP="001B0880">
      <w:pPr>
        <w:widowControl w:val="0"/>
        <w:rPr>
          <w:rFonts w:ascii="Palatino Linotype" w:hAnsi="Palatino Linotype"/>
          <w:szCs w:val="22"/>
        </w:rPr>
      </w:pPr>
    </w:p>
    <w:p w:rsidR="001B0880" w:rsidRPr="009E55B5" w:rsidRDefault="001B0880" w:rsidP="001B0880">
      <w:pPr>
        <w:widowControl w:val="0"/>
        <w:rPr>
          <w:rFonts w:ascii="Palatino Linotype" w:hAnsi="Palatino Linotype"/>
          <w:szCs w:val="22"/>
        </w:rPr>
      </w:pPr>
      <w:r w:rsidRPr="009E55B5">
        <w:rPr>
          <w:rFonts w:ascii="Palatino Linotype" w:hAnsi="Palatino Linotype"/>
          <w:szCs w:val="22"/>
        </w:rPr>
        <w:t>Purpose:  To conduct archaeological investigations, including test excavations as described in the Archaeological Permit Application(s) form, on the described property and to remove specimens and samples recovered during the excavations (pursuant to ORS 358).</w:t>
      </w:r>
    </w:p>
    <w:p w:rsidR="001B0880" w:rsidRPr="009E55B5" w:rsidRDefault="001B0880" w:rsidP="001B0880">
      <w:pPr>
        <w:widowControl w:val="0"/>
        <w:rPr>
          <w:rFonts w:ascii="Palatino Linotype" w:hAnsi="Palatino Linotype"/>
          <w:szCs w:val="22"/>
        </w:rPr>
      </w:pPr>
    </w:p>
    <w:p w:rsidR="001B0880" w:rsidRPr="009E55B5" w:rsidRDefault="001B0880" w:rsidP="001B0880">
      <w:pPr>
        <w:widowControl w:val="0"/>
        <w:rPr>
          <w:rFonts w:ascii="Palatino Linotype" w:hAnsi="Palatino Linotype"/>
          <w:b/>
          <w:szCs w:val="22"/>
          <w:u w:val="single"/>
        </w:rPr>
      </w:pPr>
      <w:r w:rsidRPr="009E55B5">
        <w:rPr>
          <w:rFonts w:ascii="Palatino Linotype" w:hAnsi="Palatino Linotype"/>
          <w:b/>
          <w:szCs w:val="22"/>
          <w:u w:val="single"/>
        </w:rPr>
        <w:t>Please check one of the following boxes.</w:t>
      </w:r>
    </w:p>
    <w:p w:rsidR="001B0880" w:rsidRPr="009E55B5" w:rsidRDefault="001B0880" w:rsidP="001B0880">
      <w:pPr>
        <w:widowControl w:val="0"/>
        <w:rPr>
          <w:rFonts w:ascii="Palatino Linotype" w:hAnsi="Palatino Linotype"/>
          <w:szCs w:val="22"/>
        </w:rPr>
      </w:pPr>
      <w:r w:rsidRPr="009E55B5">
        <w:rPr>
          <w:rFonts w:ascii="Palatino Linotype" w:hAnsi="Palatino Linotype"/>
          <w:szCs w:val="22"/>
        </w:rPr>
        <w:t xml:space="preserve">Should any archaeological materials be recovered from my property: </w:t>
      </w:r>
    </w:p>
    <w:p w:rsidR="001B0880" w:rsidRPr="009E55B5" w:rsidRDefault="001B0880" w:rsidP="001B0880">
      <w:pPr>
        <w:widowControl w:val="0"/>
        <w:rPr>
          <w:rFonts w:ascii="Palatino Linotype" w:hAnsi="Palatino Linotype"/>
          <w:szCs w:val="22"/>
        </w:rPr>
      </w:pPr>
    </w:p>
    <w:p w:rsidR="001B0880" w:rsidRDefault="001B0880" w:rsidP="001B0880">
      <w:pPr>
        <w:widowControl w:val="0"/>
        <w:ind w:left="360" w:hanging="360"/>
        <w:rPr>
          <w:rFonts w:ascii="Palatino Linotype" w:hAnsi="Palatino Linotype"/>
          <w:szCs w:val="22"/>
        </w:rPr>
      </w:pPr>
      <w:r w:rsidRPr="009E55B5">
        <w:rPr>
          <w:rFonts w:ascii="Palatino Linotype" w:hAnsi="Palatino Linotype"/>
          <w:szCs w:val="22"/>
        </w:rPr>
        <w:fldChar w:fldCharType="begin">
          <w:ffData>
            <w:name w:val="Check3"/>
            <w:enabled/>
            <w:calcOnExit w:val="0"/>
            <w:checkBox>
              <w:size w:val="20"/>
              <w:default w:val="0"/>
            </w:checkBox>
          </w:ffData>
        </w:fldChar>
      </w:r>
      <w:bookmarkStart w:id="1" w:name="Check3"/>
      <w:r w:rsidRPr="009E55B5">
        <w:rPr>
          <w:rFonts w:ascii="Palatino Linotype" w:hAnsi="Palatino Linotype"/>
          <w:szCs w:val="22"/>
        </w:rPr>
        <w:instrText xml:space="preserve"> FORMCHECKBOX </w:instrText>
      </w:r>
      <w:r w:rsidR="000F1D7E">
        <w:rPr>
          <w:rFonts w:ascii="Palatino Linotype" w:hAnsi="Palatino Linotype"/>
          <w:szCs w:val="22"/>
        </w:rPr>
      </w:r>
      <w:r w:rsidR="000F1D7E">
        <w:rPr>
          <w:rFonts w:ascii="Palatino Linotype" w:hAnsi="Palatino Linotype"/>
          <w:szCs w:val="22"/>
        </w:rPr>
        <w:fldChar w:fldCharType="separate"/>
      </w:r>
      <w:r w:rsidRPr="009E55B5">
        <w:rPr>
          <w:rFonts w:ascii="Palatino Linotype" w:hAnsi="Palatino Linotype"/>
          <w:szCs w:val="22"/>
        </w:rPr>
        <w:fldChar w:fldCharType="end"/>
      </w:r>
      <w:bookmarkEnd w:id="1"/>
      <w:r w:rsidRPr="009E55B5">
        <w:rPr>
          <w:rFonts w:ascii="Palatino Linotype" w:hAnsi="Palatino Linotype"/>
          <w:szCs w:val="22"/>
        </w:rPr>
        <w:t xml:space="preserve">   I authorize the Oregon State Museum of Anthropology, pursuant to ORS 390, to permanently curate any such materials for scientific study and public display after the appropriate laboratory analysis has been conducted;</w:t>
      </w:r>
    </w:p>
    <w:p w:rsidR="00F63B0F" w:rsidRDefault="00F63B0F" w:rsidP="001B0880">
      <w:pPr>
        <w:widowControl w:val="0"/>
        <w:ind w:left="360" w:hanging="360"/>
        <w:rPr>
          <w:rFonts w:ascii="Palatino Linotype" w:hAnsi="Palatino Linotype"/>
          <w:szCs w:val="22"/>
        </w:rPr>
      </w:pPr>
    </w:p>
    <w:p w:rsidR="00F63B0F" w:rsidRPr="009E55B5" w:rsidRDefault="00F63B0F" w:rsidP="00F63B0F">
      <w:pPr>
        <w:widowControl w:val="0"/>
        <w:ind w:left="360" w:hanging="360"/>
        <w:rPr>
          <w:rFonts w:ascii="Palatino Linotype" w:hAnsi="Palatino Linotype"/>
          <w:szCs w:val="22"/>
        </w:rPr>
      </w:pPr>
      <w:r w:rsidRPr="009E55B5">
        <w:rPr>
          <w:rFonts w:ascii="Palatino Linotype" w:hAnsi="Palatino Linotype"/>
          <w:szCs w:val="22"/>
        </w:rPr>
        <w:fldChar w:fldCharType="begin">
          <w:ffData>
            <w:name w:val="Check3"/>
            <w:enabled/>
            <w:calcOnExit w:val="0"/>
            <w:checkBox>
              <w:size w:val="20"/>
              <w:default w:val="0"/>
            </w:checkBox>
          </w:ffData>
        </w:fldChar>
      </w:r>
      <w:r w:rsidRPr="009E55B5">
        <w:rPr>
          <w:rFonts w:ascii="Palatino Linotype" w:hAnsi="Palatino Linotype"/>
          <w:szCs w:val="22"/>
        </w:rPr>
        <w:instrText xml:space="preserve"> FORMCHECKBOX </w:instrText>
      </w:r>
      <w:r>
        <w:rPr>
          <w:rFonts w:ascii="Palatino Linotype" w:hAnsi="Palatino Linotype"/>
          <w:szCs w:val="22"/>
        </w:rPr>
      </w:r>
      <w:r>
        <w:rPr>
          <w:rFonts w:ascii="Palatino Linotype" w:hAnsi="Palatino Linotype"/>
          <w:szCs w:val="22"/>
        </w:rPr>
        <w:fldChar w:fldCharType="separate"/>
      </w:r>
      <w:r w:rsidRPr="009E55B5">
        <w:rPr>
          <w:rFonts w:ascii="Palatino Linotype" w:hAnsi="Palatino Linotype"/>
          <w:szCs w:val="22"/>
        </w:rPr>
        <w:fldChar w:fldCharType="end"/>
      </w:r>
      <w:r w:rsidRPr="009E55B5">
        <w:rPr>
          <w:rFonts w:ascii="Palatino Linotype" w:hAnsi="Palatino Linotype"/>
          <w:szCs w:val="22"/>
        </w:rPr>
        <w:t xml:space="preserve">   I </w:t>
      </w:r>
      <w:r>
        <w:rPr>
          <w:rFonts w:ascii="Palatino Linotype" w:hAnsi="Palatino Linotype"/>
          <w:szCs w:val="22"/>
        </w:rPr>
        <w:t xml:space="preserve">authorize the reburial of recovered materials after any necessary scientific study or evaluation has been conducted. State Government agencies cannot choose this box. </w:t>
      </w:r>
      <w:r w:rsidRPr="00F80D28">
        <w:rPr>
          <w:rFonts w:ascii="Palatino Linotype" w:hAnsi="Palatino Linotype"/>
          <w:i/>
          <w:szCs w:val="22"/>
        </w:rPr>
        <w:t>(For use only on Confederated Tribes of Umatilla Indian Reservation owned private lands)</w:t>
      </w:r>
    </w:p>
    <w:p w:rsidR="001B0880" w:rsidRPr="009E55B5" w:rsidRDefault="001B0880" w:rsidP="001B0880">
      <w:pPr>
        <w:widowControl w:val="0"/>
        <w:ind w:left="360" w:hanging="360"/>
        <w:rPr>
          <w:rFonts w:ascii="Palatino Linotype" w:hAnsi="Palatino Linotype"/>
          <w:szCs w:val="22"/>
        </w:rPr>
      </w:pPr>
    </w:p>
    <w:p w:rsidR="001B0880" w:rsidRPr="009E55B5" w:rsidRDefault="001B0880" w:rsidP="001B0880">
      <w:pPr>
        <w:widowControl w:val="0"/>
        <w:ind w:left="360" w:hanging="360"/>
        <w:rPr>
          <w:rFonts w:ascii="Palatino Linotype" w:hAnsi="Palatino Linotype"/>
          <w:szCs w:val="22"/>
        </w:rPr>
      </w:pPr>
      <w:r w:rsidRPr="009E55B5">
        <w:rPr>
          <w:rFonts w:ascii="Palatino Linotype" w:hAnsi="Palatino Linotype"/>
          <w:szCs w:val="22"/>
        </w:rPr>
        <w:fldChar w:fldCharType="begin">
          <w:ffData>
            <w:name w:val="Check3"/>
            <w:enabled/>
            <w:calcOnExit w:val="0"/>
            <w:checkBox>
              <w:size w:val="20"/>
              <w:default w:val="0"/>
            </w:checkBox>
          </w:ffData>
        </w:fldChar>
      </w:r>
      <w:r w:rsidRPr="009E55B5">
        <w:rPr>
          <w:rFonts w:ascii="Palatino Linotype" w:hAnsi="Palatino Linotype"/>
          <w:szCs w:val="22"/>
        </w:rPr>
        <w:instrText xml:space="preserve"> FORMCHECKBOX </w:instrText>
      </w:r>
      <w:r w:rsidR="000F1D7E">
        <w:rPr>
          <w:rFonts w:ascii="Palatino Linotype" w:hAnsi="Palatino Linotype"/>
          <w:szCs w:val="22"/>
        </w:rPr>
      </w:r>
      <w:r w:rsidR="000F1D7E">
        <w:rPr>
          <w:rFonts w:ascii="Palatino Linotype" w:hAnsi="Palatino Linotype"/>
          <w:szCs w:val="22"/>
        </w:rPr>
        <w:fldChar w:fldCharType="separate"/>
      </w:r>
      <w:r w:rsidRPr="009E55B5">
        <w:rPr>
          <w:rFonts w:ascii="Palatino Linotype" w:hAnsi="Palatino Linotype"/>
          <w:szCs w:val="22"/>
        </w:rPr>
        <w:fldChar w:fldCharType="end"/>
      </w:r>
      <w:r w:rsidRPr="009E55B5">
        <w:rPr>
          <w:rFonts w:ascii="Palatino Linotype" w:hAnsi="Palatino Linotype"/>
          <w:szCs w:val="22"/>
        </w:rPr>
        <w:t xml:space="preserve">   I choose to retain possession of the recovered materials after the appropriate laboratory analysis has been conducted*.  Government agencies cannot choose this box.</w:t>
      </w:r>
    </w:p>
    <w:p w:rsidR="001B0880" w:rsidRPr="009E55B5" w:rsidRDefault="001B0880" w:rsidP="001B0880">
      <w:pPr>
        <w:widowControl w:val="0"/>
        <w:ind w:left="360" w:hanging="360"/>
        <w:rPr>
          <w:rFonts w:ascii="Palatino Linotype" w:hAnsi="Palatino Linotype"/>
          <w:szCs w:val="22"/>
        </w:rPr>
      </w:pPr>
    </w:p>
    <w:p w:rsidR="001B0880" w:rsidRPr="009E55B5" w:rsidRDefault="001B0880" w:rsidP="001B0880">
      <w:pPr>
        <w:widowControl w:val="0"/>
        <w:rPr>
          <w:rFonts w:ascii="Palatino Linotype" w:hAnsi="Palatino Linotype"/>
          <w:szCs w:val="22"/>
        </w:rPr>
      </w:pPr>
      <w:r w:rsidRPr="009E55B5">
        <w:rPr>
          <w:rFonts w:ascii="Palatino Linotype" w:hAnsi="Palatino Linotype"/>
          <w:szCs w:val="22"/>
        </w:rPr>
        <w:t xml:space="preserve">I understand that if any human remains, funerary objects, sacred objects, or objects of cultural patrimony are discovered during excavation that the </w:t>
      </w:r>
      <w:r w:rsidR="00F63B0F">
        <w:rPr>
          <w:rFonts w:ascii="Palatino Linotype" w:hAnsi="Palatino Linotype"/>
          <w:szCs w:val="22"/>
        </w:rPr>
        <w:t>ODOT archaeologists and/or consultant archaeologists</w:t>
      </w:r>
      <w:r w:rsidRPr="009E55B5">
        <w:rPr>
          <w:rFonts w:ascii="Palatino Linotype" w:hAnsi="Palatino Linotype"/>
          <w:szCs w:val="22"/>
        </w:rPr>
        <w:t xml:space="preserve"> shall report the discovery to the appropriate Native American Tribe(s), the Commission on Indian Services, and the State Historic Preservation Office to arrange for the return of any human remains or sacred objects to the appropriate Native American Tribe as per state laws and regulations (ORS358-905-358.961 and ORS97.740-97.760).</w:t>
      </w:r>
    </w:p>
    <w:p w:rsidR="001B0880" w:rsidRPr="009E55B5" w:rsidRDefault="001B0880" w:rsidP="001B0880">
      <w:pPr>
        <w:widowControl w:val="0"/>
        <w:rPr>
          <w:rFonts w:ascii="Palatino Linotype" w:hAnsi="Palatino Linotype"/>
          <w:szCs w:val="22"/>
        </w:rPr>
      </w:pPr>
    </w:p>
    <w:p w:rsidR="001B0880" w:rsidRPr="009E55B5" w:rsidRDefault="001B0880" w:rsidP="001B0880">
      <w:pPr>
        <w:rPr>
          <w:rFonts w:ascii="Palatino Linotype" w:hAnsi="Palatino Linotype"/>
          <w:szCs w:val="22"/>
        </w:rPr>
      </w:pPr>
      <w:r w:rsidRPr="009E55B5">
        <w:rPr>
          <w:rFonts w:ascii="Palatino Linotype" w:hAnsi="Palatino Linotype"/>
          <w:szCs w:val="22"/>
        </w:rPr>
        <w:t xml:space="preserve">*The State Historic Preservation Office encourages private landowners to donate artifact collections to the Oregon Museum of Natural and Cultural History, which </w:t>
      </w:r>
      <w:r w:rsidRPr="009E55B5">
        <w:rPr>
          <w:rFonts w:ascii="Palatino Linotype" w:hAnsi="Palatino Linotype"/>
          <w:szCs w:val="22"/>
        </w:rPr>
        <w:lastRenderedPageBreak/>
        <w:t xml:space="preserve">is affiliated with the University of Oregon.  This museum is the </w:t>
      </w:r>
      <w:r w:rsidRPr="009E55B5">
        <w:rPr>
          <w:rFonts w:ascii="Palatino Linotype" w:hAnsi="Palatino Linotype"/>
          <w:szCs w:val="22"/>
          <w:u w:val="single"/>
        </w:rPr>
        <w:t>principal</w:t>
      </w:r>
      <w:r w:rsidRPr="009E55B5">
        <w:rPr>
          <w:rFonts w:ascii="Palatino Linotype" w:hAnsi="Palatino Linotype"/>
          <w:szCs w:val="22"/>
        </w:rPr>
        <w:t xml:space="preserve"> repository for archaeological materials recovered from sites in Oregon and donations to this institution ensure perpetual access for research, education, public interpretation and appreciation.  </w:t>
      </w:r>
    </w:p>
    <w:p w:rsidR="001B0880" w:rsidRPr="009E55B5" w:rsidRDefault="001B0880" w:rsidP="001B0880">
      <w:pPr>
        <w:widowControl w:val="0"/>
        <w:rPr>
          <w:rFonts w:ascii="Palatino Linotype" w:hAnsi="Palatino Linotype"/>
          <w:szCs w:val="22"/>
        </w:rPr>
      </w:pPr>
    </w:p>
    <w:p w:rsidR="001B0880" w:rsidRPr="009E55B5" w:rsidRDefault="001B0880" w:rsidP="001B0880">
      <w:pPr>
        <w:widowControl w:val="0"/>
        <w:rPr>
          <w:rFonts w:ascii="Palatino Linotype" w:hAnsi="Palatino Linotype"/>
          <w:szCs w:val="22"/>
        </w:rPr>
      </w:pPr>
      <w:r w:rsidRPr="009E55B5">
        <w:rPr>
          <w:rFonts w:ascii="Palatino Linotype" w:hAnsi="Palatino Linotype"/>
          <w:szCs w:val="22"/>
        </w:rPr>
        <w:t>Legal description of property:</w:t>
      </w:r>
      <w:r w:rsidR="00DF4CD3">
        <w:rPr>
          <w:rFonts w:ascii="Palatino Linotype" w:hAnsi="Palatino Linotype"/>
          <w:szCs w:val="22"/>
        </w:rPr>
        <w:t xml:space="preserv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00663933">
        <w:rPr>
          <w:rFonts w:ascii="Palatino Linotype" w:hAnsi="Palatino Linotype" w:cs="Arial"/>
          <w:noProof/>
          <w:spacing w:val="-3"/>
          <w:szCs w:val="22"/>
        </w:rPr>
        <w:t>.</w:t>
      </w:r>
    </w:p>
    <w:p w:rsidR="001B0880" w:rsidRPr="009E55B5" w:rsidRDefault="001B0880" w:rsidP="001B0880">
      <w:pPr>
        <w:widowControl w:val="0"/>
        <w:rPr>
          <w:rFonts w:ascii="Palatino Linotype" w:hAnsi="Palatino Linotype"/>
          <w:szCs w:val="22"/>
        </w:rPr>
      </w:pPr>
    </w:p>
    <w:p w:rsidR="001B0880" w:rsidRPr="009E55B5" w:rsidRDefault="001B0880" w:rsidP="001B0880">
      <w:pPr>
        <w:keepLines/>
        <w:widowControl w:val="0"/>
        <w:rPr>
          <w:rFonts w:ascii="Palatino Linotype" w:hAnsi="Palatino Linotype"/>
          <w:szCs w:val="22"/>
        </w:rPr>
      </w:pPr>
      <w:r w:rsidRPr="009E55B5">
        <w:rPr>
          <w:rFonts w:ascii="Palatino Linotype" w:hAnsi="Palatino Linotype"/>
          <w:szCs w:val="22"/>
        </w:rPr>
        <w:t xml:space="preserve">IT IS UNDERSTOOD AND AGREED:  That this right and license shall continue for one year from the date this document was signed or until the work is completed unless expressly revoked by grantor before completion.  It is further understood that </w:t>
      </w:r>
      <w:r w:rsidR="00F63B0F">
        <w:rPr>
          <w:rFonts w:ascii="Palatino Linotype" w:hAnsi="Palatino Linotype"/>
          <w:szCs w:val="22"/>
        </w:rPr>
        <w:t>consultant archaeologists</w:t>
      </w:r>
      <w:r w:rsidRPr="009E55B5">
        <w:rPr>
          <w:rFonts w:ascii="Palatino Linotype" w:hAnsi="Palatino Linotype"/>
          <w:szCs w:val="22"/>
        </w:rPr>
        <w:t xml:space="preserve"> shall, to the extent permitted by Oregon law, be responsible for any damages arising from the activity of the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Pr="009E55B5">
        <w:rPr>
          <w:rFonts w:ascii="Palatino Linotype" w:hAnsi="Palatino Linotype"/>
          <w:szCs w:val="22"/>
        </w:rPr>
        <w:t xml:space="preserve">, its officers and employees, on said land and exercise of rights under this Right of Entry either by repairing such damage or, at the option of the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Pr="009E55B5">
        <w:rPr>
          <w:rFonts w:ascii="Palatino Linotype" w:hAnsi="Palatino Linotype"/>
          <w:szCs w:val="22"/>
        </w:rPr>
        <w:t xml:space="preserve">, by making an appropriate settlement with the above named Grantor in lieu thereof.  </w:t>
      </w:r>
    </w:p>
    <w:p w:rsidR="001B0880" w:rsidRPr="009E55B5" w:rsidRDefault="001B0880" w:rsidP="001B0880">
      <w:pPr>
        <w:widowControl w:val="0"/>
        <w:rPr>
          <w:rFonts w:ascii="Palatino Linotype" w:hAnsi="Palatino Linotype"/>
          <w:szCs w:val="22"/>
        </w:rPr>
      </w:pPr>
    </w:p>
    <w:p w:rsidR="001B0880" w:rsidRPr="009E55B5" w:rsidRDefault="001B0880" w:rsidP="001B0880">
      <w:pPr>
        <w:widowControl w:val="0"/>
        <w:rPr>
          <w:rFonts w:ascii="Palatino Linotype" w:hAnsi="Palatino Linotype"/>
          <w:szCs w:val="22"/>
        </w:rPr>
      </w:pPr>
      <w:r w:rsidRPr="009E55B5">
        <w:rPr>
          <w:rFonts w:ascii="Palatino Linotype" w:hAnsi="Palatino Linotype"/>
          <w:szCs w:val="22"/>
        </w:rPr>
        <w:t>Grantor hereby represents and warrants that they are the owners of said real property or otherwise have the right to grant this Right of Entry.</w:t>
      </w:r>
    </w:p>
    <w:p w:rsidR="001B0880" w:rsidRPr="009E55B5" w:rsidRDefault="001B0880" w:rsidP="001B0880">
      <w:pPr>
        <w:widowControl w:val="0"/>
        <w:rPr>
          <w:rFonts w:ascii="Palatino Linotype" w:hAnsi="Palatino Linotype"/>
          <w:szCs w:val="22"/>
        </w:rPr>
      </w:pPr>
    </w:p>
    <w:p w:rsidR="001B0880" w:rsidRPr="009E55B5" w:rsidRDefault="001B0880" w:rsidP="001B0880">
      <w:pPr>
        <w:widowControl w:val="0"/>
        <w:rPr>
          <w:rFonts w:ascii="Palatino Linotype" w:hAnsi="Palatino Linotype"/>
          <w:szCs w:val="22"/>
        </w:rPr>
      </w:pPr>
      <w:r w:rsidRPr="009E55B5">
        <w:rPr>
          <w:rFonts w:ascii="Palatino Linotype" w:hAnsi="Palatino Linotype"/>
          <w:szCs w:val="22"/>
        </w:rPr>
        <w:t xml:space="preserve">Dated the </w:t>
      </w:r>
      <w:r w:rsidRPr="009E55B5">
        <w:rPr>
          <w:rFonts w:ascii="Palatino Linotype" w:hAnsi="Palatino Linotype"/>
          <w:szCs w:val="22"/>
          <w:u w:val="single"/>
        </w:rPr>
        <w:t xml:space="preserve">         </w:t>
      </w:r>
      <w:r w:rsidRPr="009E55B5">
        <w:rPr>
          <w:rFonts w:ascii="Palatino Linotype" w:hAnsi="Palatino Linotype"/>
          <w:szCs w:val="22"/>
        </w:rPr>
        <w:t xml:space="preserve"> Day of </w:t>
      </w:r>
      <w:r w:rsidRPr="009E55B5">
        <w:rPr>
          <w:rFonts w:ascii="Palatino Linotype" w:hAnsi="Palatino Linotype"/>
          <w:szCs w:val="22"/>
          <w:u w:val="single"/>
        </w:rPr>
        <w:t xml:space="preserve">                                </w:t>
      </w:r>
      <w:r w:rsidR="00EC33A2">
        <w:rPr>
          <w:rFonts w:ascii="Palatino Linotype" w:hAnsi="Palatino Linotype"/>
          <w:szCs w:val="22"/>
        </w:rPr>
        <w:t>, 2017</w:t>
      </w:r>
    </w:p>
    <w:p w:rsidR="001B0880" w:rsidRPr="009E55B5" w:rsidRDefault="001B0880" w:rsidP="001B0880">
      <w:pPr>
        <w:widowControl w:val="0"/>
        <w:rPr>
          <w:rFonts w:ascii="Palatino Linotype" w:hAnsi="Palatino Linotype"/>
          <w:szCs w:val="22"/>
        </w:rPr>
      </w:pPr>
    </w:p>
    <w:p w:rsidR="001B0880" w:rsidRPr="009E55B5" w:rsidRDefault="001B0880" w:rsidP="001B0880">
      <w:pPr>
        <w:widowControl w:val="0"/>
        <w:rPr>
          <w:rFonts w:ascii="Palatino Linotype" w:hAnsi="Palatino Linotype"/>
          <w:szCs w:val="22"/>
        </w:rPr>
      </w:pPr>
      <w:r w:rsidRPr="009E55B5">
        <w:rPr>
          <w:rFonts w:ascii="Palatino Linotype" w:hAnsi="Palatino Linotype"/>
          <w:szCs w:val="22"/>
        </w:rPr>
        <w:t>By:</w:t>
      </w:r>
      <w:r>
        <w:rPr>
          <w:rFonts w:ascii="Palatino Linotype" w:hAnsi="Palatino Linotype"/>
          <w:szCs w:val="22"/>
          <w:u w:val="single"/>
        </w:rPr>
        <w:tab/>
      </w:r>
      <w:r>
        <w:rPr>
          <w:rFonts w:ascii="Palatino Linotype" w:hAnsi="Palatino Linotype"/>
          <w:szCs w:val="22"/>
          <w:u w:val="single"/>
        </w:rPr>
        <w:tab/>
      </w:r>
      <w:r>
        <w:rPr>
          <w:rFonts w:ascii="Palatino Linotype" w:hAnsi="Palatino Linotype"/>
          <w:szCs w:val="22"/>
          <w:u w:val="single"/>
        </w:rPr>
        <w:tab/>
      </w:r>
      <w:r>
        <w:rPr>
          <w:rFonts w:ascii="Palatino Linotype" w:hAnsi="Palatino Linotype"/>
          <w:szCs w:val="22"/>
          <w:u w:val="single"/>
        </w:rPr>
        <w:tab/>
      </w:r>
      <w:r>
        <w:rPr>
          <w:rFonts w:ascii="Palatino Linotype" w:hAnsi="Palatino Linotype"/>
          <w:szCs w:val="22"/>
          <w:u w:val="single"/>
        </w:rPr>
        <w:tab/>
      </w:r>
      <w:r>
        <w:rPr>
          <w:rFonts w:ascii="Palatino Linotype" w:hAnsi="Palatino Linotype"/>
          <w:szCs w:val="22"/>
          <w:u w:val="single"/>
        </w:rPr>
        <w:tab/>
      </w:r>
      <w:r>
        <w:rPr>
          <w:rFonts w:ascii="Palatino Linotype" w:hAnsi="Palatino Linotype"/>
          <w:szCs w:val="22"/>
          <w:u w:val="single"/>
        </w:rPr>
        <w:tab/>
      </w:r>
      <w:r w:rsidRPr="009E55B5">
        <w:rPr>
          <w:rFonts w:ascii="Palatino Linotype" w:hAnsi="Palatino Linotype"/>
          <w:szCs w:val="22"/>
        </w:rPr>
        <w:tab/>
      </w:r>
      <w:r>
        <w:rPr>
          <w:rFonts w:ascii="Palatino Linotype" w:hAnsi="Palatino Linotype"/>
          <w:szCs w:val="22"/>
          <w:u w:val="single"/>
        </w:rPr>
        <w:tab/>
      </w:r>
      <w:r>
        <w:rPr>
          <w:rFonts w:ascii="Palatino Linotype" w:hAnsi="Palatino Linotype"/>
          <w:szCs w:val="22"/>
          <w:u w:val="single"/>
        </w:rPr>
        <w:tab/>
      </w:r>
      <w:r>
        <w:rPr>
          <w:rFonts w:ascii="Palatino Linotype" w:hAnsi="Palatino Linotype"/>
          <w:szCs w:val="22"/>
          <w:u w:val="single"/>
        </w:rPr>
        <w:tab/>
      </w:r>
      <w:r>
        <w:rPr>
          <w:rFonts w:ascii="Palatino Linotype" w:hAnsi="Palatino Linotype"/>
          <w:szCs w:val="22"/>
          <w:u w:val="single"/>
        </w:rPr>
        <w:tab/>
      </w:r>
      <w:r>
        <w:rPr>
          <w:rFonts w:ascii="Palatino Linotype" w:hAnsi="Palatino Linotype"/>
          <w:szCs w:val="22"/>
          <w:u w:val="single"/>
        </w:rPr>
        <w:tab/>
      </w:r>
    </w:p>
    <w:p w:rsidR="001B0880" w:rsidRPr="009E55B5" w:rsidRDefault="001B0880" w:rsidP="001B0880">
      <w:pPr>
        <w:widowControl w:val="0"/>
        <w:ind w:left="360"/>
        <w:rPr>
          <w:rFonts w:ascii="Palatino Linotype" w:hAnsi="Palatino Linotype"/>
          <w:szCs w:val="22"/>
        </w:rPr>
      </w:pPr>
      <w:r w:rsidRPr="009E55B5">
        <w:rPr>
          <w:rFonts w:ascii="Palatino Linotype" w:hAnsi="Palatino Linotype"/>
          <w:szCs w:val="22"/>
        </w:rPr>
        <w:t>Signature</w:t>
      </w:r>
      <w:r>
        <w:rPr>
          <w:rFonts w:ascii="Palatino Linotype" w:hAnsi="Palatino Linotype"/>
          <w:szCs w:val="22"/>
        </w:rPr>
        <w:tab/>
      </w:r>
      <w:r w:rsidRPr="009E55B5">
        <w:rPr>
          <w:rFonts w:ascii="Palatino Linotype" w:hAnsi="Palatino Linotype"/>
          <w:szCs w:val="22"/>
        </w:rPr>
        <w:tab/>
      </w:r>
      <w:r>
        <w:rPr>
          <w:rFonts w:ascii="Palatino Linotype" w:hAnsi="Palatino Linotype"/>
          <w:szCs w:val="22"/>
        </w:rPr>
        <w:tab/>
      </w:r>
      <w:r>
        <w:rPr>
          <w:rFonts w:ascii="Palatino Linotype" w:hAnsi="Palatino Linotype"/>
          <w:szCs w:val="22"/>
        </w:rPr>
        <w:tab/>
      </w:r>
      <w:r>
        <w:rPr>
          <w:rFonts w:ascii="Palatino Linotype" w:hAnsi="Palatino Linotype"/>
          <w:szCs w:val="22"/>
        </w:rPr>
        <w:tab/>
      </w:r>
      <w:r>
        <w:rPr>
          <w:rFonts w:ascii="Palatino Linotype" w:hAnsi="Palatino Linotype"/>
          <w:szCs w:val="22"/>
        </w:rPr>
        <w:tab/>
      </w:r>
      <w:r>
        <w:rPr>
          <w:rFonts w:ascii="Palatino Linotype" w:hAnsi="Palatino Linotype"/>
          <w:szCs w:val="22"/>
        </w:rPr>
        <w:tab/>
      </w:r>
      <w:r w:rsidRPr="009E55B5">
        <w:rPr>
          <w:rFonts w:ascii="Palatino Linotype" w:hAnsi="Palatino Linotype"/>
          <w:szCs w:val="22"/>
        </w:rPr>
        <w:t>Title</w:t>
      </w:r>
    </w:p>
    <w:p w:rsidR="001B0880" w:rsidRPr="009E55B5" w:rsidRDefault="001B0880" w:rsidP="001B0880">
      <w:pPr>
        <w:widowControl w:val="0"/>
        <w:rPr>
          <w:rFonts w:ascii="Palatino Linotype" w:hAnsi="Palatino Linotype"/>
          <w:szCs w:val="22"/>
        </w:rPr>
      </w:pPr>
    </w:p>
    <w:p w:rsidR="001B0880" w:rsidRPr="009E55B5" w:rsidRDefault="001B0880" w:rsidP="001B0880">
      <w:pPr>
        <w:widowControl w:val="0"/>
        <w:ind w:left="720" w:hanging="720"/>
        <w:rPr>
          <w:rFonts w:ascii="Palatino Linotype" w:hAnsi="Palatino Linotype"/>
          <w:szCs w:val="22"/>
        </w:rPr>
      </w:pPr>
      <w:r w:rsidRPr="009E55B5">
        <w:rPr>
          <w:rFonts w:ascii="Palatino Linotype" w:hAnsi="Palatino Linotype"/>
          <w:szCs w:val="22"/>
        </w:rPr>
        <w:t>By:</w:t>
      </w:r>
      <w:r>
        <w:rPr>
          <w:rFonts w:ascii="Palatino Linotype" w:hAnsi="Palatino Linotype"/>
          <w:szCs w:val="22"/>
          <w:u w:val="single"/>
        </w:rPr>
        <w:tab/>
      </w:r>
      <w:r>
        <w:rPr>
          <w:rFonts w:ascii="Palatino Linotype" w:hAnsi="Palatino Linotype"/>
          <w:szCs w:val="22"/>
          <w:u w:val="single"/>
        </w:rPr>
        <w:tab/>
      </w:r>
      <w:r>
        <w:rPr>
          <w:rFonts w:ascii="Palatino Linotype" w:hAnsi="Palatino Linotype"/>
          <w:szCs w:val="22"/>
          <w:u w:val="single"/>
        </w:rPr>
        <w:tab/>
      </w:r>
      <w:r>
        <w:rPr>
          <w:rFonts w:ascii="Palatino Linotype" w:hAnsi="Palatino Linotype"/>
          <w:szCs w:val="22"/>
          <w:u w:val="single"/>
        </w:rPr>
        <w:tab/>
      </w:r>
      <w:r>
        <w:rPr>
          <w:rFonts w:ascii="Palatino Linotype" w:hAnsi="Palatino Linotype"/>
          <w:szCs w:val="22"/>
          <w:u w:val="single"/>
        </w:rPr>
        <w:tab/>
      </w:r>
      <w:r>
        <w:rPr>
          <w:rFonts w:ascii="Palatino Linotype" w:hAnsi="Palatino Linotype"/>
          <w:szCs w:val="22"/>
          <w:u w:val="single"/>
        </w:rPr>
        <w:tab/>
      </w:r>
      <w:r>
        <w:rPr>
          <w:rFonts w:ascii="Palatino Linotype" w:hAnsi="Palatino Linotype"/>
          <w:szCs w:val="22"/>
          <w:u w:val="single"/>
        </w:rPr>
        <w:tab/>
      </w:r>
      <w:r w:rsidRPr="009E55B5">
        <w:rPr>
          <w:rFonts w:ascii="Palatino Linotype" w:hAnsi="Palatino Linotype"/>
          <w:szCs w:val="22"/>
        </w:rPr>
        <w:tab/>
      </w:r>
      <w:r>
        <w:rPr>
          <w:rFonts w:ascii="Palatino Linotype" w:hAnsi="Palatino Linotype"/>
          <w:szCs w:val="22"/>
          <w:u w:val="single"/>
        </w:rPr>
        <w:tab/>
      </w:r>
      <w:r>
        <w:rPr>
          <w:rFonts w:ascii="Palatino Linotype" w:hAnsi="Palatino Linotype"/>
          <w:szCs w:val="22"/>
          <w:u w:val="single"/>
        </w:rPr>
        <w:tab/>
      </w:r>
      <w:r>
        <w:rPr>
          <w:rFonts w:ascii="Palatino Linotype" w:hAnsi="Palatino Linotype"/>
          <w:szCs w:val="22"/>
          <w:u w:val="single"/>
        </w:rPr>
        <w:tab/>
      </w:r>
      <w:r>
        <w:rPr>
          <w:rFonts w:ascii="Palatino Linotype" w:hAnsi="Palatino Linotype"/>
          <w:szCs w:val="22"/>
          <w:u w:val="single"/>
        </w:rPr>
        <w:tab/>
      </w:r>
      <w:r>
        <w:rPr>
          <w:rFonts w:ascii="Palatino Linotype" w:hAnsi="Palatino Linotype"/>
          <w:szCs w:val="22"/>
          <w:u w:val="single"/>
        </w:rPr>
        <w:tab/>
      </w:r>
    </w:p>
    <w:p w:rsidR="001B0880" w:rsidRPr="009E55B5" w:rsidRDefault="001B0880" w:rsidP="001B0880">
      <w:pPr>
        <w:widowControl w:val="0"/>
        <w:ind w:left="360"/>
        <w:rPr>
          <w:rFonts w:ascii="Palatino Linotype" w:hAnsi="Palatino Linotype"/>
          <w:szCs w:val="22"/>
        </w:rPr>
      </w:pPr>
      <w:r w:rsidRPr="009E55B5">
        <w:rPr>
          <w:rFonts w:ascii="Palatino Linotype" w:hAnsi="Palatino Linotype"/>
          <w:szCs w:val="22"/>
        </w:rPr>
        <w:t>Signature</w:t>
      </w:r>
      <w:r>
        <w:rPr>
          <w:rFonts w:ascii="Palatino Linotype" w:hAnsi="Palatino Linotype"/>
          <w:szCs w:val="22"/>
        </w:rPr>
        <w:tab/>
      </w:r>
      <w:r w:rsidRPr="009E55B5">
        <w:rPr>
          <w:rFonts w:ascii="Palatino Linotype" w:hAnsi="Palatino Linotype"/>
          <w:szCs w:val="22"/>
        </w:rPr>
        <w:tab/>
      </w:r>
      <w:r>
        <w:rPr>
          <w:rFonts w:ascii="Palatino Linotype" w:hAnsi="Palatino Linotype"/>
          <w:szCs w:val="22"/>
        </w:rPr>
        <w:tab/>
      </w:r>
      <w:r>
        <w:rPr>
          <w:rFonts w:ascii="Palatino Linotype" w:hAnsi="Palatino Linotype"/>
          <w:szCs w:val="22"/>
        </w:rPr>
        <w:tab/>
      </w:r>
      <w:r>
        <w:rPr>
          <w:rFonts w:ascii="Palatino Linotype" w:hAnsi="Palatino Linotype"/>
          <w:szCs w:val="22"/>
        </w:rPr>
        <w:tab/>
      </w:r>
      <w:r>
        <w:rPr>
          <w:rFonts w:ascii="Palatino Linotype" w:hAnsi="Palatino Linotype"/>
          <w:szCs w:val="22"/>
        </w:rPr>
        <w:tab/>
      </w:r>
      <w:r>
        <w:rPr>
          <w:rFonts w:ascii="Palatino Linotype" w:hAnsi="Palatino Linotype"/>
          <w:szCs w:val="22"/>
        </w:rPr>
        <w:tab/>
      </w:r>
      <w:r w:rsidRPr="009E55B5">
        <w:rPr>
          <w:rFonts w:ascii="Palatino Linotype" w:hAnsi="Palatino Linotype"/>
          <w:szCs w:val="22"/>
        </w:rPr>
        <w:t>Title</w:t>
      </w:r>
    </w:p>
    <w:p w:rsidR="001B0880" w:rsidRPr="009E55B5" w:rsidRDefault="001B0880" w:rsidP="001B0880">
      <w:pPr>
        <w:widowControl w:val="0"/>
        <w:rPr>
          <w:rFonts w:ascii="Palatino Linotype" w:hAnsi="Palatino Linotype"/>
          <w:szCs w:val="22"/>
        </w:rPr>
      </w:pPr>
    </w:p>
    <w:p w:rsidR="001B0880" w:rsidRPr="009E55B5" w:rsidRDefault="001B0880" w:rsidP="001B0880">
      <w:pPr>
        <w:widowControl w:val="0"/>
        <w:rPr>
          <w:rFonts w:ascii="Palatino Linotype" w:hAnsi="Palatino Linotype"/>
          <w:szCs w:val="22"/>
        </w:rPr>
      </w:pPr>
      <w:r w:rsidRPr="009E55B5">
        <w:rPr>
          <w:rFonts w:ascii="Palatino Linotype" w:hAnsi="Palatino Linotype"/>
          <w:szCs w:val="22"/>
        </w:rPr>
        <w:t>Grantor’s printed name:</w:t>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p>
    <w:p w:rsidR="001B0880" w:rsidRPr="009E55B5" w:rsidRDefault="001B0880" w:rsidP="001B0880">
      <w:pPr>
        <w:widowControl w:val="0"/>
        <w:rPr>
          <w:rFonts w:ascii="Palatino Linotype" w:hAnsi="Palatino Linotype"/>
          <w:szCs w:val="22"/>
        </w:rPr>
      </w:pPr>
    </w:p>
    <w:p w:rsidR="001B0880" w:rsidRPr="009E55B5" w:rsidRDefault="001B0880" w:rsidP="001B0880">
      <w:pPr>
        <w:widowControl w:val="0"/>
        <w:rPr>
          <w:rFonts w:ascii="Palatino Linotype" w:hAnsi="Palatino Linotype"/>
          <w:szCs w:val="22"/>
        </w:rPr>
      </w:pPr>
      <w:r w:rsidRPr="009E55B5">
        <w:rPr>
          <w:rFonts w:ascii="Palatino Linotype" w:hAnsi="Palatino Linotype"/>
          <w:szCs w:val="22"/>
        </w:rPr>
        <w:t>Grantor’s contact phone number(s):</w:t>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p>
    <w:p w:rsidR="001B0880" w:rsidRPr="009E55B5" w:rsidRDefault="001B0880" w:rsidP="001B0880">
      <w:pPr>
        <w:widowControl w:val="0"/>
        <w:ind w:left="2880" w:hanging="2880"/>
        <w:rPr>
          <w:rFonts w:ascii="Palatino Linotype" w:hAnsi="Palatino Linotype"/>
          <w:szCs w:val="22"/>
        </w:rPr>
      </w:pPr>
    </w:p>
    <w:p w:rsidR="001B0880" w:rsidRPr="009E55B5" w:rsidRDefault="001B0880" w:rsidP="001B0880">
      <w:pPr>
        <w:autoSpaceDE w:val="0"/>
        <w:autoSpaceDN w:val="0"/>
        <w:adjustRightInd w:val="0"/>
        <w:rPr>
          <w:rFonts w:ascii="Palatino Linotype" w:hAnsi="Palatino Linotype"/>
          <w:szCs w:val="22"/>
        </w:rPr>
      </w:pPr>
      <w:r w:rsidRPr="009E55B5">
        <w:rPr>
          <w:rFonts w:ascii="Palatino Linotype" w:hAnsi="Palatino Linotype"/>
          <w:szCs w:val="22"/>
        </w:rPr>
        <w:t>Grantor’s mailing address:</w:t>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r w:rsidRPr="00536BEA">
        <w:rPr>
          <w:rFonts w:ascii="Palatino Linotype" w:hAnsi="Palatino Linotype"/>
          <w:szCs w:val="22"/>
          <w:u w:val="single"/>
        </w:rPr>
        <w:tab/>
      </w:r>
    </w:p>
    <w:p w:rsidR="001B0880" w:rsidRDefault="001B0880" w:rsidP="001B0880">
      <w:pPr>
        <w:autoSpaceDE w:val="0"/>
        <w:autoSpaceDN w:val="0"/>
        <w:adjustRightInd w:val="0"/>
        <w:rPr>
          <w:rFonts w:ascii="Palatino Linotype" w:hAnsi="Palatino Linotype"/>
          <w:b/>
          <w:szCs w:val="22"/>
        </w:rPr>
      </w:pPr>
    </w:p>
    <w:p w:rsidR="00761458" w:rsidRDefault="000F1D7E" w:rsidP="001B0880">
      <w:pPr>
        <w:keepNext/>
        <w:autoSpaceDE w:val="0"/>
        <w:autoSpaceDN w:val="0"/>
        <w:adjustRightInd w:val="0"/>
        <w:rPr>
          <w:rFonts w:ascii="Palatino Linotype" w:hAnsi="Palatino Linotype"/>
          <w:szCs w:val="22"/>
        </w:rPr>
      </w:pPr>
      <w:r w:rsidRPr="009E55B5">
        <w:rPr>
          <w:rFonts w:ascii="Palatino Linotype" w:hAnsi="Palatino Linotype"/>
          <w:szCs w:val="22"/>
        </w:rPr>
        <w:fldChar w:fldCharType="begin">
          <w:ffData>
            <w:name w:val="Check3"/>
            <w:enabled/>
            <w:calcOnExit w:val="0"/>
            <w:checkBox>
              <w:size w:val="20"/>
              <w:default w:val="0"/>
            </w:checkBox>
          </w:ffData>
        </w:fldChar>
      </w:r>
      <w:r w:rsidRPr="009E55B5">
        <w:rPr>
          <w:rFonts w:ascii="Palatino Linotype" w:hAnsi="Palatino Linotype"/>
          <w:szCs w:val="22"/>
        </w:rPr>
        <w:instrText xml:space="preserve"> FORMCHECKBOX </w:instrText>
      </w:r>
      <w:r>
        <w:rPr>
          <w:rFonts w:ascii="Palatino Linotype" w:hAnsi="Palatino Linotype"/>
          <w:szCs w:val="22"/>
        </w:rPr>
      </w:r>
      <w:r>
        <w:rPr>
          <w:rFonts w:ascii="Palatino Linotype" w:hAnsi="Palatino Linotype"/>
          <w:szCs w:val="22"/>
        </w:rPr>
        <w:fldChar w:fldCharType="separate"/>
      </w:r>
      <w:r w:rsidRPr="009E55B5">
        <w:rPr>
          <w:rFonts w:ascii="Palatino Linotype" w:hAnsi="Palatino Linotype"/>
          <w:szCs w:val="22"/>
        </w:rPr>
        <w:fldChar w:fldCharType="end"/>
      </w:r>
      <w:r w:rsidRPr="009E55B5">
        <w:rPr>
          <w:rFonts w:ascii="Palatino Linotype" w:hAnsi="Palatino Linotype"/>
          <w:szCs w:val="22"/>
        </w:rPr>
        <w:t xml:space="preserve"> </w:t>
      </w:r>
      <w:r>
        <w:rPr>
          <w:rFonts w:ascii="Palatino Linotype" w:hAnsi="Palatino Linotype"/>
          <w:b/>
          <w:szCs w:val="22"/>
          <w:u w:val="single"/>
        </w:rPr>
        <w:t xml:space="preserve">If </w:t>
      </w:r>
      <w:r w:rsidR="002B19FE" w:rsidRPr="00C4233C">
        <w:rPr>
          <w:rFonts w:ascii="Palatino Linotype" w:hAnsi="Palatino Linotype"/>
          <w:b/>
          <w:szCs w:val="22"/>
          <w:u w:val="single"/>
        </w:rPr>
        <w:t>Biological</w:t>
      </w:r>
      <w:r w:rsidR="002B19FE" w:rsidRPr="00C4233C">
        <w:rPr>
          <w:rFonts w:ascii="Palatino Linotype" w:hAnsi="Palatino Linotype"/>
          <w:b/>
          <w:szCs w:val="22"/>
        </w:rPr>
        <w:t>:</w:t>
      </w:r>
      <w:r w:rsidR="002B19FE" w:rsidRPr="00C4233C">
        <w:rPr>
          <w:rFonts w:ascii="Palatino Linotype" w:hAnsi="Palatino Linotype"/>
          <w:szCs w:val="22"/>
        </w:rPr>
        <w:t xml:space="preserve">  Botanist(s) will walk the project area up to three times during various blooming seasons looking for Endangered Species Act listed and sensitive plant </w:t>
      </w:r>
      <w:r w:rsidR="002B19FE" w:rsidRPr="00C4233C">
        <w:rPr>
          <w:rFonts w:ascii="Palatino Linotype" w:hAnsi="Palatino Linotype"/>
          <w:szCs w:val="22"/>
        </w:rPr>
        <w:lastRenderedPageBreak/>
        <w:t>species.  Multiple walk-throughs are needed because different plants bloom at various times of the year.</w:t>
      </w:r>
      <w:r w:rsidR="00FC257A" w:rsidRPr="00C4233C">
        <w:rPr>
          <w:rFonts w:ascii="Palatino Linotype" w:hAnsi="Palatino Linotype"/>
          <w:szCs w:val="22"/>
        </w:rPr>
        <w:t xml:space="preserve"> </w:t>
      </w:r>
    </w:p>
    <w:p w:rsidR="002B19FE" w:rsidRPr="00BB5545" w:rsidRDefault="002B19FE" w:rsidP="005D73E1">
      <w:pPr>
        <w:keepNext/>
        <w:autoSpaceDE w:val="0"/>
        <w:autoSpaceDN w:val="0"/>
        <w:adjustRightInd w:val="0"/>
        <w:rPr>
          <w:rFonts w:ascii="Palatino Linotype" w:hAnsi="Palatino Linotype"/>
          <w:szCs w:val="22"/>
        </w:rPr>
      </w:pPr>
    </w:p>
    <w:p w:rsidR="002B19FE" w:rsidRPr="00C4233C" w:rsidRDefault="000F1D7E" w:rsidP="005D73E1">
      <w:pPr>
        <w:keepNext/>
        <w:autoSpaceDE w:val="0"/>
        <w:autoSpaceDN w:val="0"/>
        <w:adjustRightInd w:val="0"/>
        <w:rPr>
          <w:rFonts w:ascii="Palatino Linotype" w:hAnsi="Palatino Linotype"/>
          <w:b/>
          <w:bCs/>
          <w:szCs w:val="22"/>
          <w:u w:val="single"/>
        </w:rPr>
      </w:pPr>
      <w:r w:rsidRPr="009E55B5">
        <w:rPr>
          <w:rFonts w:ascii="Palatino Linotype" w:hAnsi="Palatino Linotype"/>
          <w:szCs w:val="22"/>
        </w:rPr>
        <w:fldChar w:fldCharType="begin">
          <w:ffData>
            <w:name w:val="Check3"/>
            <w:enabled/>
            <w:calcOnExit w:val="0"/>
            <w:checkBox>
              <w:size w:val="20"/>
              <w:default w:val="0"/>
            </w:checkBox>
          </w:ffData>
        </w:fldChar>
      </w:r>
      <w:r w:rsidRPr="009E55B5">
        <w:rPr>
          <w:rFonts w:ascii="Palatino Linotype" w:hAnsi="Palatino Linotype"/>
          <w:szCs w:val="22"/>
        </w:rPr>
        <w:instrText xml:space="preserve"> FORMCHECKBOX </w:instrText>
      </w:r>
      <w:r>
        <w:rPr>
          <w:rFonts w:ascii="Palatino Linotype" w:hAnsi="Palatino Linotype"/>
          <w:szCs w:val="22"/>
        </w:rPr>
      </w:r>
      <w:r>
        <w:rPr>
          <w:rFonts w:ascii="Palatino Linotype" w:hAnsi="Palatino Linotype"/>
          <w:szCs w:val="22"/>
        </w:rPr>
        <w:fldChar w:fldCharType="separate"/>
      </w:r>
      <w:r w:rsidRPr="009E55B5">
        <w:rPr>
          <w:rFonts w:ascii="Palatino Linotype" w:hAnsi="Palatino Linotype"/>
          <w:szCs w:val="22"/>
        </w:rPr>
        <w:fldChar w:fldCharType="end"/>
      </w:r>
      <w:r w:rsidRPr="009E55B5">
        <w:rPr>
          <w:rFonts w:ascii="Palatino Linotype" w:hAnsi="Palatino Linotype"/>
          <w:szCs w:val="22"/>
        </w:rPr>
        <w:t xml:space="preserve"> </w:t>
      </w:r>
      <w:r>
        <w:rPr>
          <w:rFonts w:ascii="Palatino Linotype" w:hAnsi="Palatino Linotype"/>
          <w:b/>
          <w:szCs w:val="22"/>
          <w:u w:val="single"/>
        </w:rPr>
        <w:t xml:space="preserve">If </w:t>
      </w:r>
      <w:r w:rsidR="002B19FE" w:rsidRPr="00C4233C">
        <w:rPr>
          <w:rFonts w:ascii="Palatino Linotype" w:hAnsi="Palatino Linotype"/>
          <w:b/>
          <w:szCs w:val="22"/>
          <w:u w:val="single"/>
        </w:rPr>
        <w:t>Historic Resources</w:t>
      </w:r>
      <w:r w:rsidR="002B19FE" w:rsidRPr="00C4233C">
        <w:rPr>
          <w:rFonts w:ascii="Palatino Linotype" w:hAnsi="Palatino Linotype"/>
          <w:b/>
          <w:szCs w:val="22"/>
        </w:rPr>
        <w:t>:</w:t>
      </w:r>
      <w:r w:rsidR="002B19FE" w:rsidRPr="00C4233C">
        <w:rPr>
          <w:rFonts w:ascii="Palatino Linotype" w:hAnsi="Palatino Linotype"/>
          <w:szCs w:val="22"/>
        </w:rPr>
        <w:t xml:space="preserve">  Inspection for </w:t>
      </w:r>
      <w:r w:rsidR="00F63B0F">
        <w:rPr>
          <w:rFonts w:ascii="Palatino Linotype" w:hAnsi="Palatino Linotype"/>
          <w:szCs w:val="22"/>
        </w:rPr>
        <w:t>historic</w:t>
      </w:r>
      <w:r w:rsidR="002B19FE" w:rsidRPr="00C4233C">
        <w:rPr>
          <w:rFonts w:ascii="Palatino Linotype" w:hAnsi="Palatino Linotype"/>
          <w:szCs w:val="22"/>
        </w:rPr>
        <w:t xml:space="preserve"> resources (</w:t>
      </w:r>
      <w:r w:rsidR="00F63B0F">
        <w:rPr>
          <w:rFonts w:ascii="Palatino Linotype" w:hAnsi="Palatino Linotype"/>
          <w:szCs w:val="22"/>
        </w:rPr>
        <w:t>resources that are above ground, namely not archaeological in nature</w:t>
      </w:r>
      <w:r w:rsidR="002B19FE" w:rsidRPr="00C4233C">
        <w:rPr>
          <w:rFonts w:ascii="Palatino Linotype" w:hAnsi="Palatino Linotype"/>
          <w:szCs w:val="22"/>
        </w:rPr>
        <w:t>) entail</w:t>
      </w:r>
      <w:r w:rsidR="00F63B0F">
        <w:rPr>
          <w:rFonts w:ascii="Palatino Linotype" w:hAnsi="Palatino Linotype"/>
          <w:szCs w:val="22"/>
        </w:rPr>
        <w:t>s</w:t>
      </w:r>
      <w:r w:rsidR="002B19FE" w:rsidRPr="00C4233C">
        <w:rPr>
          <w:rFonts w:ascii="Palatino Linotype" w:hAnsi="Palatino Linotype"/>
          <w:szCs w:val="22"/>
        </w:rPr>
        <w:t xml:space="preserve"> visual assessments and may require field staff to enter and walk around your property</w:t>
      </w:r>
      <w:r w:rsidR="00F63B0F">
        <w:rPr>
          <w:rFonts w:ascii="Palatino Linotype" w:hAnsi="Palatino Linotype"/>
          <w:szCs w:val="22"/>
        </w:rPr>
        <w:t xml:space="preserve"> in order to provide a better understanding of the resource and its context</w:t>
      </w:r>
      <w:r w:rsidR="002B19FE" w:rsidRPr="00C4233C">
        <w:rPr>
          <w:rFonts w:ascii="Palatino Linotype" w:hAnsi="Palatino Linotype"/>
          <w:szCs w:val="22"/>
        </w:rPr>
        <w:t>.</w:t>
      </w:r>
      <w:r w:rsidR="00FC257A" w:rsidRPr="00C4233C">
        <w:rPr>
          <w:rFonts w:ascii="Palatino Linotype" w:hAnsi="Palatino Linotype"/>
          <w:szCs w:val="22"/>
        </w:rPr>
        <w:t xml:space="preserve"> </w:t>
      </w:r>
    </w:p>
    <w:p w:rsidR="002B19FE" w:rsidRPr="00C4233C" w:rsidRDefault="002B19FE" w:rsidP="005D73E1">
      <w:pPr>
        <w:keepNext/>
        <w:autoSpaceDE w:val="0"/>
        <w:autoSpaceDN w:val="0"/>
        <w:adjustRightInd w:val="0"/>
        <w:rPr>
          <w:rFonts w:ascii="Palatino Linotype" w:hAnsi="Palatino Linotype"/>
          <w:b/>
          <w:szCs w:val="22"/>
        </w:rPr>
      </w:pPr>
    </w:p>
    <w:p w:rsidR="002B19FE" w:rsidRPr="00C4233C" w:rsidRDefault="000F1D7E" w:rsidP="005D73E1">
      <w:pPr>
        <w:keepNext/>
        <w:autoSpaceDE w:val="0"/>
        <w:autoSpaceDN w:val="0"/>
        <w:adjustRightInd w:val="0"/>
        <w:rPr>
          <w:rFonts w:ascii="Palatino Linotype" w:hAnsi="Palatino Linotype"/>
          <w:b/>
          <w:bCs/>
          <w:szCs w:val="22"/>
          <w:u w:val="single"/>
        </w:rPr>
      </w:pPr>
      <w:r w:rsidRPr="009E55B5">
        <w:rPr>
          <w:rFonts w:ascii="Palatino Linotype" w:hAnsi="Palatino Linotype"/>
          <w:szCs w:val="22"/>
        </w:rPr>
        <w:fldChar w:fldCharType="begin">
          <w:ffData>
            <w:name w:val="Check3"/>
            <w:enabled/>
            <w:calcOnExit w:val="0"/>
            <w:checkBox>
              <w:size w:val="20"/>
              <w:default w:val="0"/>
            </w:checkBox>
          </w:ffData>
        </w:fldChar>
      </w:r>
      <w:r w:rsidRPr="009E55B5">
        <w:rPr>
          <w:rFonts w:ascii="Palatino Linotype" w:hAnsi="Palatino Linotype"/>
          <w:szCs w:val="22"/>
        </w:rPr>
        <w:instrText xml:space="preserve"> FORMCHECKBOX </w:instrText>
      </w:r>
      <w:r>
        <w:rPr>
          <w:rFonts w:ascii="Palatino Linotype" w:hAnsi="Palatino Linotype"/>
          <w:szCs w:val="22"/>
        </w:rPr>
      </w:r>
      <w:r>
        <w:rPr>
          <w:rFonts w:ascii="Palatino Linotype" w:hAnsi="Palatino Linotype"/>
          <w:szCs w:val="22"/>
        </w:rPr>
        <w:fldChar w:fldCharType="separate"/>
      </w:r>
      <w:r w:rsidRPr="009E55B5">
        <w:rPr>
          <w:rFonts w:ascii="Palatino Linotype" w:hAnsi="Palatino Linotype"/>
          <w:szCs w:val="22"/>
        </w:rPr>
        <w:fldChar w:fldCharType="end"/>
      </w:r>
      <w:r w:rsidRPr="009E55B5">
        <w:rPr>
          <w:rFonts w:ascii="Palatino Linotype" w:hAnsi="Palatino Linotype"/>
          <w:szCs w:val="22"/>
        </w:rPr>
        <w:t xml:space="preserve"> </w:t>
      </w:r>
      <w:r>
        <w:rPr>
          <w:rFonts w:ascii="Palatino Linotype" w:hAnsi="Palatino Linotype"/>
          <w:b/>
          <w:szCs w:val="22"/>
          <w:u w:val="single"/>
        </w:rPr>
        <w:t xml:space="preserve">If </w:t>
      </w:r>
      <w:r w:rsidR="002B19FE" w:rsidRPr="00C4233C">
        <w:rPr>
          <w:rFonts w:ascii="Palatino Linotype" w:hAnsi="Palatino Linotype"/>
          <w:b/>
          <w:szCs w:val="22"/>
          <w:u w:val="single"/>
        </w:rPr>
        <w:t>Design</w:t>
      </w:r>
      <w:r w:rsidR="002B19FE" w:rsidRPr="00C4233C">
        <w:rPr>
          <w:rFonts w:ascii="Palatino Linotype" w:hAnsi="Palatino Linotype"/>
          <w:b/>
          <w:szCs w:val="22"/>
        </w:rPr>
        <w:t>:</w:t>
      </w:r>
      <w:r w:rsidR="002B19FE" w:rsidRPr="00C4233C">
        <w:rPr>
          <w:rFonts w:ascii="Palatino Linotype" w:hAnsi="Palatino Linotype"/>
          <w:szCs w:val="22"/>
        </w:rPr>
        <w:t xml:space="preserve">  Designers and engineer specialist(s) will walk the project area to observe terrain, drainage, physical features, etc.</w:t>
      </w:r>
      <w:r w:rsidR="00FC257A" w:rsidRPr="00C4233C">
        <w:rPr>
          <w:rFonts w:ascii="Palatino Linotype" w:hAnsi="Palatino Linotype"/>
          <w:szCs w:val="22"/>
        </w:rPr>
        <w:t xml:space="preserve"> </w:t>
      </w:r>
    </w:p>
    <w:p w:rsidR="002B19FE" w:rsidRPr="00C4233C" w:rsidRDefault="002B19FE" w:rsidP="005D73E1">
      <w:pPr>
        <w:keepNext/>
        <w:autoSpaceDE w:val="0"/>
        <w:autoSpaceDN w:val="0"/>
        <w:adjustRightInd w:val="0"/>
        <w:rPr>
          <w:rFonts w:ascii="Palatino Linotype" w:hAnsi="Palatino Linotype"/>
          <w:szCs w:val="22"/>
        </w:rPr>
      </w:pPr>
    </w:p>
    <w:p w:rsidR="002B19FE" w:rsidRPr="00C4233C" w:rsidRDefault="000F1D7E" w:rsidP="005D73E1">
      <w:pPr>
        <w:keepNext/>
        <w:autoSpaceDE w:val="0"/>
        <w:autoSpaceDN w:val="0"/>
        <w:adjustRightInd w:val="0"/>
        <w:rPr>
          <w:rFonts w:ascii="Palatino Linotype" w:hAnsi="Palatino Linotype"/>
          <w:szCs w:val="22"/>
        </w:rPr>
      </w:pPr>
      <w:r w:rsidRPr="009E55B5">
        <w:rPr>
          <w:rFonts w:ascii="Palatino Linotype" w:hAnsi="Palatino Linotype"/>
          <w:szCs w:val="22"/>
        </w:rPr>
        <w:fldChar w:fldCharType="begin">
          <w:ffData>
            <w:name w:val="Check3"/>
            <w:enabled/>
            <w:calcOnExit w:val="0"/>
            <w:checkBox>
              <w:size w:val="20"/>
              <w:default w:val="0"/>
            </w:checkBox>
          </w:ffData>
        </w:fldChar>
      </w:r>
      <w:r w:rsidRPr="009E55B5">
        <w:rPr>
          <w:rFonts w:ascii="Palatino Linotype" w:hAnsi="Palatino Linotype"/>
          <w:szCs w:val="22"/>
        </w:rPr>
        <w:instrText xml:space="preserve"> FORMCHECKBOX </w:instrText>
      </w:r>
      <w:r>
        <w:rPr>
          <w:rFonts w:ascii="Palatino Linotype" w:hAnsi="Palatino Linotype"/>
          <w:szCs w:val="22"/>
        </w:rPr>
      </w:r>
      <w:r>
        <w:rPr>
          <w:rFonts w:ascii="Palatino Linotype" w:hAnsi="Palatino Linotype"/>
          <w:szCs w:val="22"/>
        </w:rPr>
        <w:fldChar w:fldCharType="separate"/>
      </w:r>
      <w:r w:rsidRPr="009E55B5">
        <w:rPr>
          <w:rFonts w:ascii="Palatino Linotype" w:hAnsi="Palatino Linotype"/>
          <w:szCs w:val="22"/>
        </w:rPr>
        <w:fldChar w:fldCharType="end"/>
      </w:r>
      <w:r w:rsidRPr="009E55B5">
        <w:rPr>
          <w:rFonts w:ascii="Palatino Linotype" w:hAnsi="Palatino Linotype"/>
          <w:szCs w:val="22"/>
        </w:rPr>
        <w:t xml:space="preserve"> </w:t>
      </w:r>
      <w:r>
        <w:rPr>
          <w:rFonts w:ascii="Palatino Linotype" w:hAnsi="Palatino Linotype"/>
          <w:b/>
          <w:szCs w:val="22"/>
          <w:u w:val="single"/>
        </w:rPr>
        <w:t xml:space="preserve">If </w:t>
      </w:r>
      <w:r w:rsidR="002B19FE" w:rsidRPr="00C4233C">
        <w:rPr>
          <w:rFonts w:ascii="Palatino Linotype" w:hAnsi="Palatino Linotype"/>
          <w:b/>
          <w:szCs w:val="22"/>
          <w:u w:val="single"/>
        </w:rPr>
        <w:t>Geotechnical Exploration</w:t>
      </w:r>
      <w:r w:rsidR="002B19FE" w:rsidRPr="00C4233C">
        <w:rPr>
          <w:rFonts w:ascii="Palatino Linotype" w:hAnsi="Palatino Linotype"/>
          <w:b/>
          <w:szCs w:val="22"/>
        </w:rPr>
        <w:t>:</w:t>
      </w:r>
      <w:r w:rsidR="002B19FE" w:rsidRPr="00C4233C">
        <w:rPr>
          <w:rFonts w:ascii="Palatino Linotype" w:hAnsi="Palatino Linotype"/>
          <w:szCs w:val="22"/>
        </w:rPr>
        <w:t xml:space="preserve">  Geologists and technical engineers will enter onto the property to complete soils exploration by performing tests by hand, and collect soil samples with a shovel, auger, or drill. Several 10" drill holes may be drilled to verify sub-surface soils and geology. These drill holes are to be filled in according to applicable rules. The soil cuttings may be distributed on site.</w:t>
      </w:r>
      <w:r w:rsidR="00FC257A" w:rsidRPr="00C4233C">
        <w:rPr>
          <w:rFonts w:ascii="Palatino Linotype" w:hAnsi="Palatino Linotype"/>
          <w:szCs w:val="22"/>
        </w:rPr>
        <w:t xml:space="preserve"> </w:t>
      </w:r>
    </w:p>
    <w:p w:rsidR="00410EFF" w:rsidRPr="00C4233C" w:rsidRDefault="00410EFF" w:rsidP="005D73E1">
      <w:pPr>
        <w:keepNext/>
        <w:autoSpaceDE w:val="0"/>
        <w:autoSpaceDN w:val="0"/>
        <w:adjustRightInd w:val="0"/>
        <w:rPr>
          <w:rFonts w:ascii="Palatino Linotype" w:hAnsi="Palatino Linotype"/>
          <w:szCs w:val="22"/>
        </w:rPr>
      </w:pPr>
    </w:p>
    <w:p w:rsidR="002B19FE" w:rsidRPr="00C4233C" w:rsidRDefault="000F1D7E" w:rsidP="005D73E1">
      <w:pPr>
        <w:keepNext/>
        <w:autoSpaceDE w:val="0"/>
        <w:autoSpaceDN w:val="0"/>
        <w:adjustRightInd w:val="0"/>
        <w:rPr>
          <w:rFonts w:ascii="Palatino Linotype" w:hAnsi="Palatino Linotype"/>
          <w:szCs w:val="22"/>
        </w:rPr>
      </w:pPr>
      <w:r w:rsidRPr="009E55B5">
        <w:rPr>
          <w:rFonts w:ascii="Palatino Linotype" w:hAnsi="Palatino Linotype"/>
          <w:szCs w:val="22"/>
        </w:rPr>
        <w:fldChar w:fldCharType="begin">
          <w:ffData>
            <w:name w:val="Check3"/>
            <w:enabled/>
            <w:calcOnExit w:val="0"/>
            <w:checkBox>
              <w:size w:val="20"/>
              <w:default w:val="0"/>
            </w:checkBox>
          </w:ffData>
        </w:fldChar>
      </w:r>
      <w:r w:rsidRPr="009E55B5">
        <w:rPr>
          <w:rFonts w:ascii="Palatino Linotype" w:hAnsi="Palatino Linotype"/>
          <w:szCs w:val="22"/>
        </w:rPr>
        <w:instrText xml:space="preserve"> FORMCHECKBOX </w:instrText>
      </w:r>
      <w:r>
        <w:rPr>
          <w:rFonts w:ascii="Palatino Linotype" w:hAnsi="Palatino Linotype"/>
          <w:szCs w:val="22"/>
        </w:rPr>
      </w:r>
      <w:r>
        <w:rPr>
          <w:rFonts w:ascii="Palatino Linotype" w:hAnsi="Palatino Linotype"/>
          <w:szCs w:val="22"/>
        </w:rPr>
        <w:fldChar w:fldCharType="separate"/>
      </w:r>
      <w:r w:rsidRPr="009E55B5">
        <w:rPr>
          <w:rFonts w:ascii="Palatino Linotype" w:hAnsi="Palatino Linotype"/>
          <w:szCs w:val="22"/>
        </w:rPr>
        <w:fldChar w:fldCharType="end"/>
      </w:r>
      <w:r w:rsidRPr="009E55B5">
        <w:rPr>
          <w:rFonts w:ascii="Palatino Linotype" w:hAnsi="Palatino Linotype"/>
          <w:szCs w:val="22"/>
        </w:rPr>
        <w:t xml:space="preserve"> </w:t>
      </w:r>
      <w:r>
        <w:rPr>
          <w:rFonts w:ascii="Palatino Linotype" w:hAnsi="Palatino Linotype"/>
          <w:b/>
          <w:szCs w:val="22"/>
          <w:u w:val="single"/>
        </w:rPr>
        <w:t xml:space="preserve">If </w:t>
      </w:r>
      <w:r w:rsidR="002B19FE" w:rsidRPr="00C4233C">
        <w:rPr>
          <w:rFonts w:ascii="Palatino Linotype" w:hAnsi="Palatino Linotype"/>
          <w:b/>
          <w:szCs w:val="22"/>
          <w:u w:val="single"/>
        </w:rPr>
        <w:t>Hazardous Materials</w:t>
      </w:r>
      <w:r w:rsidR="002B19FE" w:rsidRPr="00C4233C">
        <w:rPr>
          <w:rFonts w:ascii="Palatino Linotype" w:hAnsi="Palatino Linotype"/>
          <w:b/>
          <w:szCs w:val="22"/>
        </w:rPr>
        <w:t>:</w:t>
      </w:r>
      <w:r w:rsidR="002B19FE" w:rsidRPr="00C4233C">
        <w:rPr>
          <w:rFonts w:ascii="Palatino Linotype" w:hAnsi="Palatino Linotype"/>
          <w:szCs w:val="22"/>
        </w:rPr>
        <w:t xml:space="preserve">  Hazmat coordinator(s) will complete a walk-through survey to determine if any hazardous materials are present.  The investigation may involve collection and testing of soils.</w:t>
      </w:r>
      <w:r w:rsidR="00FC257A" w:rsidRPr="00C4233C">
        <w:rPr>
          <w:rFonts w:ascii="Palatino Linotype" w:hAnsi="Palatino Linotype"/>
          <w:szCs w:val="22"/>
        </w:rPr>
        <w:t xml:space="preserve"> </w:t>
      </w:r>
    </w:p>
    <w:p w:rsidR="0048543A" w:rsidRPr="00C4233C" w:rsidRDefault="0048543A" w:rsidP="005D73E1">
      <w:pPr>
        <w:keepNext/>
        <w:autoSpaceDE w:val="0"/>
        <w:autoSpaceDN w:val="0"/>
        <w:adjustRightInd w:val="0"/>
        <w:rPr>
          <w:rFonts w:ascii="Palatino Linotype" w:hAnsi="Palatino Linotype"/>
          <w:szCs w:val="22"/>
        </w:rPr>
      </w:pPr>
    </w:p>
    <w:p w:rsidR="002B19FE" w:rsidRPr="00C4233C" w:rsidRDefault="000F1D7E" w:rsidP="005D73E1">
      <w:pPr>
        <w:keepNext/>
        <w:autoSpaceDE w:val="0"/>
        <w:autoSpaceDN w:val="0"/>
        <w:adjustRightInd w:val="0"/>
        <w:rPr>
          <w:rFonts w:ascii="Palatino Linotype" w:hAnsi="Palatino Linotype"/>
          <w:szCs w:val="22"/>
        </w:rPr>
      </w:pPr>
      <w:r w:rsidRPr="009E55B5">
        <w:rPr>
          <w:rFonts w:ascii="Palatino Linotype" w:hAnsi="Palatino Linotype"/>
          <w:szCs w:val="22"/>
        </w:rPr>
        <w:fldChar w:fldCharType="begin">
          <w:ffData>
            <w:name w:val="Check3"/>
            <w:enabled/>
            <w:calcOnExit w:val="0"/>
            <w:checkBox>
              <w:size w:val="20"/>
              <w:default w:val="0"/>
            </w:checkBox>
          </w:ffData>
        </w:fldChar>
      </w:r>
      <w:r w:rsidRPr="009E55B5">
        <w:rPr>
          <w:rFonts w:ascii="Palatino Linotype" w:hAnsi="Palatino Linotype"/>
          <w:szCs w:val="22"/>
        </w:rPr>
        <w:instrText xml:space="preserve"> FORMCHECKBOX </w:instrText>
      </w:r>
      <w:r>
        <w:rPr>
          <w:rFonts w:ascii="Palatino Linotype" w:hAnsi="Palatino Linotype"/>
          <w:szCs w:val="22"/>
        </w:rPr>
      </w:r>
      <w:r>
        <w:rPr>
          <w:rFonts w:ascii="Palatino Linotype" w:hAnsi="Palatino Linotype"/>
          <w:szCs w:val="22"/>
        </w:rPr>
        <w:fldChar w:fldCharType="separate"/>
      </w:r>
      <w:r w:rsidRPr="009E55B5">
        <w:rPr>
          <w:rFonts w:ascii="Palatino Linotype" w:hAnsi="Palatino Linotype"/>
          <w:szCs w:val="22"/>
        </w:rPr>
        <w:fldChar w:fldCharType="end"/>
      </w:r>
      <w:r w:rsidRPr="009E55B5">
        <w:rPr>
          <w:rFonts w:ascii="Palatino Linotype" w:hAnsi="Palatino Linotype"/>
          <w:szCs w:val="22"/>
        </w:rPr>
        <w:t xml:space="preserve"> </w:t>
      </w:r>
      <w:r>
        <w:rPr>
          <w:rFonts w:ascii="Palatino Linotype" w:hAnsi="Palatino Linotype"/>
          <w:b/>
          <w:szCs w:val="22"/>
          <w:u w:val="single"/>
        </w:rPr>
        <w:t xml:space="preserve">If </w:t>
      </w:r>
      <w:r w:rsidR="002B19FE" w:rsidRPr="00C4233C">
        <w:rPr>
          <w:rFonts w:ascii="Palatino Linotype" w:hAnsi="Palatino Linotype"/>
          <w:b/>
          <w:szCs w:val="22"/>
          <w:u w:val="single"/>
        </w:rPr>
        <w:t>Noise</w:t>
      </w:r>
      <w:r w:rsidR="002B19FE" w:rsidRPr="00C4233C">
        <w:rPr>
          <w:rFonts w:ascii="Palatino Linotype" w:hAnsi="Palatino Linotype"/>
          <w:b/>
          <w:szCs w:val="22"/>
        </w:rPr>
        <w:t>:</w:t>
      </w:r>
      <w:r w:rsidR="002B19FE" w:rsidRPr="00C4233C">
        <w:rPr>
          <w:rFonts w:ascii="Palatino Linotype" w:hAnsi="Palatino Linotype"/>
          <w:szCs w:val="22"/>
        </w:rPr>
        <w:t xml:space="preserve">  This consists of setting up a portable noise monitoring terminal on your property, usually using a lock and chain around a tree or fence for security. The equipment will only record sound level in decibels, not actual sound. Equipment is normally installed for two nights (approximately 48 hours), after which a technician will retrieve the equipment.</w:t>
      </w:r>
    </w:p>
    <w:p w:rsidR="002B19FE" w:rsidRPr="00C4233C" w:rsidRDefault="002B19FE" w:rsidP="005D73E1">
      <w:pPr>
        <w:keepNext/>
        <w:autoSpaceDE w:val="0"/>
        <w:autoSpaceDN w:val="0"/>
        <w:adjustRightInd w:val="0"/>
        <w:rPr>
          <w:rFonts w:ascii="Palatino Linotype" w:hAnsi="Palatino Linotype"/>
          <w:szCs w:val="22"/>
        </w:rPr>
      </w:pPr>
    </w:p>
    <w:p w:rsidR="002B19FE" w:rsidRPr="00C4233C" w:rsidRDefault="000F1D7E" w:rsidP="005D73E1">
      <w:pPr>
        <w:keepNext/>
        <w:autoSpaceDE w:val="0"/>
        <w:autoSpaceDN w:val="0"/>
        <w:adjustRightInd w:val="0"/>
        <w:rPr>
          <w:rFonts w:ascii="Palatino Linotype" w:hAnsi="Palatino Linotype"/>
          <w:szCs w:val="22"/>
        </w:rPr>
      </w:pPr>
      <w:r w:rsidRPr="009E55B5">
        <w:rPr>
          <w:rFonts w:ascii="Palatino Linotype" w:hAnsi="Palatino Linotype"/>
          <w:szCs w:val="22"/>
        </w:rPr>
        <w:fldChar w:fldCharType="begin">
          <w:ffData>
            <w:name w:val="Check3"/>
            <w:enabled/>
            <w:calcOnExit w:val="0"/>
            <w:checkBox>
              <w:size w:val="20"/>
              <w:default w:val="0"/>
            </w:checkBox>
          </w:ffData>
        </w:fldChar>
      </w:r>
      <w:r w:rsidRPr="009E55B5">
        <w:rPr>
          <w:rFonts w:ascii="Palatino Linotype" w:hAnsi="Palatino Linotype"/>
          <w:szCs w:val="22"/>
        </w:rPr>
        <w:instrText xml:space="preserve"> FORMCHECKBOX </w:instrText>
      </w:r>
      <w:r>
        <w:rPr>
          <w:rFonts w:ascii="Palatino Linotype" w:hAnsi="Palatino Linotype"/>
          <w:szCs w:val="22"/>
        </w:rPr>
      </w:r>
      <w:r>
        <w:rPr>
          <w:rFonts w:ascii="Palatino Linotype" w:hAnsi="Palatino Linotype"/>
          <w:szCs w:val="22"/>
        </w:rPr>
        <w:fldChar w:fldCharType="separate"/>
      </w:r>
      <w:r w:rsidRPr="009E55B5">
        <w:rPr>
          <w:rFonts w:ascii="Palatino Linotype" w:hAnsi="Palatino Linotype"/>
          <w:szCs w:val="22"/>
        </w:rPr>
        <w:fldChar w:fldCharType="end"/>
      </w:r>
      <w:r w:rsidRPr="009E55B5">
        <w:rPr>
          <w:rFonts w:ascii="Palatino Linotype" w:hAnsi="Palatino Linotype"/>
          <w:szCs w:val="22"/>
        </w:rPr>
        <w:t xml:space="preserve"> </w:t>
      </w:r>
      <w:r>
        <w:rPr>
          <w:rFonts w:ascii="Palatino Linotype" w:hAnsi="Palatino Linotype"/>
          <w:b/>
          <w:szCs w:val="22"/>
          <w:u w:val="single"/>
        </w:rPr>
        <w:t xml:space="preserve">If </w:t>
      </w:r>
      <w:r w:rsidR="002B19FE" w:rsidRPr="00C4233C">
        <w:rPr>
          <w:rFonts w:ascii="Palatino Linotype" w:hAnsi="Palatino Linotype"/>
          <w:b/>
          <w:szCs w:val="22"/>
          <w:u w:val="single"/>
        </w:rPr>
        <w:t>Vegetation Removal</w:t>
      </w:r>
      <w:r w:rsidR="002B19FE" w:rsidRPr="00C4233C">
        <w:rPr>
          <w:rFonts w:ascii="Palatino Linotype" w:hAnsi="Palatino Linotype"/>
          <w:b/>
          <w:szCs w:val="22"/>
        </w:rPr>
        <w:t>:</w:t>
      </w:r>
      <w:r w:rsidR="002B19FE" w:rsidRPr="00C4233C">
        <w:rPr>
          <w:rFonts w:ascii="Palatino Linotype" w:hAnsi="Palatino Linotype"/>
          <w:szCs w:val="22"/>
        </w:rPr>
        <w:t xml:space="preserve">  A crew will need to mow and clear vegetation to enable a survey crew and other specialists to make the described studies in the areas affected by the project.</w:t>
      </w:r>
    </w:p>
    <w:p w:rsidR="002B19FE" w:rsidRPr="00C4233C" w:rsidRDefault="002B19FE" w:rsidP="005D73E1">
      <w:pPr>
        <w:keepNext/>
        <w:autoSpaceDE w:val="0"/>
        <w:autoSpaceDN w:val="0"/>
        <w:adjustRightInd w:val="0"/>
        <w:rPr>
          <w:rFonts w:ascii="Palatino Linotype" w:hAnsi="Palatino Linotype"/>
          <w:szCs w:val="22"/>
        </w:rPr>
      </w:pPr>
    </w:p>
    <w:p w:rsidR="002B19FE" w:rsidRPr="00C4233C" w:rsidRDefault="000F1D7E" w:rsidP="005D73E1">
      <w:pPr>
        <w:keepNext/>
        <w:autoSpaceDE w:val="0"/>
        <w:autoSpaceDN w:val="0"/>
        <w:adjustRightInd w:val="0"/>
        <w:rPr>
          <w:rFonts w:ascii="Palatino Linotype" w:hAnsi="Palatino Linotype"/>
          <w:szCs w:val="22"/>
        </w:rPr>
      </w:pPr>
      <w:r w:rsidRPr="009E55B5">
        <w:rPr>
          <w:rFonts w:ascii="Palatino Linotype" w:hAnsi="Palatino Linotype"/>
          <w:szCs w:val="22"/>
        </w:rPr>
        <w:fldChar w:fldCharType="begin">
          <w:ffData>
            <w:name w:val="Check3"/>
            <w:enabled/>
            <w:calcOnExit w:val="0"/>
            <w:checkBox>
              <w:size w:val="20"/>
              <w:default w:val="0"/>
            </w:checkBox>
          </w:ffData>
        </w:fldChar>
      </w:r>
      <w:r w:rsidRPr="009E55B5">
        <w:rPr>
          <w:rFonts w:ascii="Palatino Linotype" w:hAnsi="Palatino Linotype"/>
          <w:szCs w:val="22"/>
        </w:rPr>
        <w:instrText xml:space="preserve"> FORMCHECKBOX </w:instrText>
      </w:r>
      <w:r>
        <w:rPr>
          <w:rFonts w:ascii="Palatino Linotype" w:hAnsi="Palatino Linotype"/>
          <w:szCs w:val="22"/>
        </w:rPr>
      </w:r>
      <w:r>
        <w:rPr>
          <w:rFonts w:ascii="Palatino Linotype" w:hAnsi="Palatino Linotype"/>
          <w:szCs w:val="22"/>
        </w:rPr>
        <w:fldChar w:fldCharType="separate"/>
      </w:r>
      <w:r w:rsidRPr="009E55B5">
        <w:rPr>
          <w:rFonts w:ascii="Palatino Linotype" w:hAnsi="Palatino Linotype"/>
          <w:szCs w:val="22"/>
        </w:rPr>
        <w:fldChar w:fldCharType="end"/>
      </w:r>
      <w:r w:rsidRPr="009E55B5">
        <w:rPr>
          <w:rFonts w:ascii="Palatino Linotype" w:hAnsi="Palatino Linotype"/>
          <w:szCs w:val="22"/>
        </w:rPr>
        <w:t xml:space="preserve"> </w:t>
      </w:r>
      <w:r>
        <w:rPr>
          <w:rFonts w:ascii="Palatino Linotype" w:hAnsi="Palatino Linotype"/>
          <w:b/>
          <w:szCs w:val="22"/>
          <w:u w:val="single"/>
        </w:rPr>
        <w:t xml:space="preserve">If </w:t>
      </w:r>
      <w:r w:rsidR="002B19FE" w:rsidRPr="00C4233C">
        <w:rPr>
          <w:rFonts w:ascii="Palatino Linotype" w:hAnsi="Palatino Linotype"/>
          <w:b/>
          <w:szCs w:val="22"/>
          <w:u w:val="single"/>
        </w:rPr>
        <w:t>Water Resources</w:t>
      </w:r>
      <w:r w:rsidR="002B19FE" w:rsidRPr="00C4233C">
        <w:rPr>
          <w:rFonts w:ascii="Palatino Linotype" w:hAnsi="Palatino Linotype"/>
          <w:b/>
          <w:szCs w:val="22"/>
        </w:rPr>
        <w:t>:</w:t>
      </w:r>
      <w:r w:rsidR="002B19FE" w:rsidRPr="00C4233C">
        <w:rPr>
          <w:rFonts w:ascii="Palatino Linotype" w:hAnsi="Palatino Linotype"/>
          <w:szCs w:val="22"/>
        </w:rPr>
        <w:t xml:space="preserve">  Needed to determine potential placement of storm water facilities. </w:t>
      </w:r>
      <w:r w:rsidR="002B19FE" w:rsidRPr="00C4233C">
        <w:rPr>
          <w:rFonts w:ascii="Palatino Linotype" w:hAnsi="Palatino Linotype"/>
          <w:b/>
          <w:szCs w:val="22"/>
        </w:rPr>
        <w:t>(need additional description for this)</w:t>
      </w:r>
      <w:r w:rsidR="00FC257A" w:rsidRPr="00C4233C">
        <w:rPr>
          <w:rFonts w:ascii="Palatino Linotype" w:hAnsi="Palatino Linotype"/>
          <w:szCs w:val="22"/>
        </w:rPr>
        <w:t xml:space="preserve"> </w:t>
      </w:r>
    </w:p>
    <w:p w:rsidR="002B19FE" w:rsidRPr="00C4233C" w:rsidRDefault="002B19FE" w:rsidP="005D73E1">
      <w:pPr>
        <w:keepNext/>
        <w:autoSpaceDE w:val="0"/>
        <w:autoSpaceDN w:val="0"/>
        <w:adjustRightInd w:val="0"/>
        <w:rPr>
          <w:rFonts w:ascii="Palatino Linotype" w:hAnsi="Palatino Linotype"/>
          <w:szCs w:val="22"/>
        </w:rPr>
      </w:pPr>
    </w:p>
    <w:p w:rsidR="002B19FE" w:rsidRPr="00C4233C" w:rsidRDefault="000F1D7E" w:rsidP="005D73E1">
      <w:pPr>
        <w:keepNext/>
        <w:autoSpaceDE w:val="0"/>
        <w:autoSpaceDN w:val="0"/>
        <w:adjustRightInd w:val="0"/>
        <w:rPr>
          <w:rFonts w:ascii="Palatino Linotype" w:hAnsi="Palatino Linotype"/>
          <w:szCs w:val="22"/>
        </w:rPr>
      </w:pPr>
      <w:r w:rsidRPr="009E55B5">
        <w:rPr>
          <w:rFonts w:ascii="Palatino Linotype" w:hAnsi="Palatino Linotype"/>
          <w:szCs w:val="22"/>
        </w:rPr>
        <w:fldChar w:fldCharType="begin">
          <w:ffData>
            <w:name w:val="Check3"/>
            <w:enabled/>
            <w:calcOnExit w:val="0"/>
            <w:checkBox>
              <w:size w:val="20"/>
              <w:default w:val="0"/>
            </w:checkBox>
          </w:ffData>
        </w:fldChar>
      </w:r>
      <w:r w:rsidRPr="009E55B5">
        <w:rPr>
          <w:rFonts w:ascii="Palatino Linotype" w:hAnsi="Palatino Linotype"/>
          <w:szCs w:val="22"/>
        </w:rPr>
        <w:instrText xml:space="preserve"> FORMCHECKBOX </w:instrText>
      </w:r>
      <w:r>
        <w:rPr>
          <w:rFonts w:ascii="Palatino Linotype" w:hAnsi="Palatino Linotype"/>
          <w:szCs w:val="22"/>
        </w:rPr>
      </w:r>
      <w:r>
        <w:rPr>
          <w:rFonts w:ascii="Palatino Linotype" w:hAnsi="Palatino Linotype"/>
          <w:szCs w:val="22"/>
        </w:rPr>
        <w:fldChar w:fldCharType="separate"/>
      </w:r>
      <w:r w:rsidRPr="009E55B5">
        <w:rPr>
          <w:rFonts w:ascii="Palatino Linotype" w:hAnsi="Palatino Linotype"/>
          <w:szCs w:val="22"/>
        </w:rPr>
        <w:fldChar w:fldCharType="end"/>
      </w:r>
      <w:r w:rsidRPr="009E55B5">
        <w:rPr>
          <w:rFonts w:ascii="Palatino Linotype" w:hAnsi="Palatino Linotype"/>
          <w:szCs w:val="22"/>
        </w:rPr>
        <w:t xml:space="preserve"> </w:t>
      </w:r>
      <w:r>
        <w:rPr>
          <w:rFonts w:ascii="Palatino Linotype" w:hAnsi="Palatino Linotype"/>
          <w:b/>
          <w:szCs w:val="22"/>
          <w:u w:val="single"/>
        </w:rPr>
        <w:t xml:space="preserve">If </w:t>
      </w:r>
      <w:r w:rsidR="002B19FE" w:rsidRPr="00C4233C">
        <w:rPr>
          <w:rFonts w:ascii="Palatino Linotype" w:hAnsi="Palatino Linotype"/>
          <w:b/>
          <w:szCs w:val="22"/>
          <w:u w:val="single"/>
        </w:rPr>
        <w:t>Wetlands</w:t>
      </w:r>
      <w:r w:rsidR="002B19FE" w:rsidRPr="00C4233C">
        <w:rPr>
          <w:rFonts w:ascii="Palatino Linotype" w:hAnsi="Palatino Linotype"/>
          <w:b/>
          <w:szCs w:val="22"/>
        </w:rPr>
        <w:t>:</w:t>
      </w:r>
      <w:r w:rsidR="002B19FE" w:rsidRPr="00C4233C">
        <w:rPr>
          <w:rFonts w:ascii="Palatino Linotype" w:hAnsi="Palatino Linotype"/>
          <w:szCs w:val="22"/>
        </w:rPr>
        <w:t xml:space="preserve">  Wetland specialist(s) will walk the area to assess potential wetlands (based on soil, vegetation and hydrology conditions) within and immediately adjacent to the project area. Investigations may include digging several small, shallow (less than 2 feet deep) test holes to assess soil characteristics.  All test holes will be back filled and foot tamped to ensure that no hole or depression is left.  Test holes </w:t>
      </w:r>
      <w:r w:rsidR="002B19FE" w:rsidRPr="00C4233C">
        <w:rPr>
          <w:rFonts w:ascii="Palatino Linotype" w:hAnsi="Palatino Linotype"/>
          <w:szCs w:val="22"/>
        </w:rPr>
        <w:lastRenderedPageBreak/>
        <w:t xml:space="preserve">and wetland boundaries may be identified by flagging and/or lath.  Land surveyors may record the locations of flagging and/or lath as part of the wetland delineation.   </w:t>
      </w:r>
    </w:p>
    <w:p w:rsidR="00FC257A" w:rsidRPr="00C4233C" w:rsidRDefault="00FC257A" w:rsidP="005D73E1">
      <w:pPr>
        <w:keepNext/>
        <w:autoSpaceDE w:val="0"/>
        <w:autoSpaceDN w:val="0"/>
        <w:adjustRightInd w:val="0"/>
        <w:rPr>
          <w:rFonts w:ascii="Palatino Linotype" w:hAnsi="Palatino Linotype"/>
          <w:szCs w:val="22"/>
        </w:rPr>
      </w:pPr>
    </w:p>
    <w:p w:rsidR="002B19FE" w:rsidRPr="00C4233C" w:rsidRDefault="000F1D7E" w:rsidP="005D73E1">
      <w:pPr>
        <w:keepNext/>
        <w:autoSpaceDE w:val="0"/>
        <w:autoSpaceDN w:val="0"/>
        <w:adjustRightInd w:val="0"/>
        <w:rPr>
          <w:rFonts w:ascii="Palatino Linotype" w:hAnsi="Palatino Linotype"/>
          <w:szCs w:val="22"/>
        </w:rPr>
      </w:pPr>
      <w:r w:rsidRPr="009E55B5">
        <w:rPr>
          <w:rFonts w:ascii="Palatino Linotype" w:hAnsi="Palatino Linotype"/>
          <w:szCs w:val="22"/>
        </w:rPr>
        <w:fldChar w:fldCharType="begin">
          <w:ffData>
            <w:name w:val="Check3"/>
            <w:enabled/>
            <w:calcOnExit w:val="0"/>
            <w:checkBox>
              <w:size w:val="20"/>
              <w:default w:val="0"/>
            </w:checkBox>
          </w:ffData>
        </w:fldChar>
      </w:r>
      <w:r w:rsidRPr="009E55B5">
        <w:rPr>
          <w:rFonts w:ascii="Palatino Linotype" w:hAnsi="Palatino Linotype"/>
          <w:szCs w:val="22"/>
        </w:rPr>
        <w:instrText xml:space="preserve"> FORMCHECKBOX </w:instrText>
      </w:r>
      <w:r>
        <w:rPr>
          <w:rFonts w:ascii="Palatino Linotype" w:hAnsi="Palatino Linotype"/>
          <w:szCs w:val="22"/>
        </w:rPr>
      </w:r>
      <w:r>
        <w:rPr>
          <w:rFonts w:ascii="Palatino Linotype" w:hAnsi="Palatino Linotype"/>
          <w:szCs w:val="22"/>
        </w:rPr>
        <w:fldChar w:fldCharType="separate"/>
      </w:r>
      <w:r w:rsidRPr="009E55B5">
        <w:rPr>
          <w:rFonts w:ascii="Palatino Linotype" w:hAnsi="Palatino Linotype"/>
          <w:szCs w:val="22"/>
        </w:rPr>
        <w:fldChar w:fldCharType="end"/>
      </w:r>
      <w:r w:rsidRPr="009E55B5">
        <w:rPr>
          <w:rFonts w:ascii="Palatino Linotype" w:hAnsi="Palatino Linotype"/>
          <w:szCs w:val="22"/>
        </w:rPr>
        <w:t xml:space="preserve"> </w:t>
      </w:r>
      <w:r>
        <w:rPr>
          <w:rFonts w:ascii="Palatino Linotype" w:hAnsi="Palatino Linotype"/>
          <w:b/>
          <w:szCs w:val="22"/>
          <w:u w:val="single"/>
        </w:rPr>
        <w:t xml:space="preserve">If </w:t>
      </w:r>
      <w:r w:rsidR="002B19FE" w:rsidRPr="00C4233C">
        <w:rPr>
          <w:rFonts w:ascii="Palatino Linotype" w:hAnsi="Palatino Linotype"/>
          <w:b/>
          <w:szCs w:val="22"/>
          <w:u w:val="single"/>
        </w:rPr>
        <w:t>Waterways:</w:t>
      </w:r>
      <w:r w:rsidR="002B19FE" w:rsidRPr="00C4233C">
        <w:rPr>
          <w:rFonts w:ascii="Palatino Linotype" w:hAnsi="Palatino Linotype"/>
          <w:szCs w:val="22"/>
        </w:rPr>
        <w:t xml:space="preserve">  Specialists will walk waterways (rivers, streams, creeks) to mark the ordinary high water mark, map stream profile and cross-sections, assess habitat features, determine presence/absence of aquatic species, etc.  Flagging and/or lath may be placed to demark features that will be mapped by land surveyors.</w:t>
      </w:r>
      <w:bookmarkStart w:id="2" w:name="_GoBack"/>
      <w:bookmarkEnd w:id="2"/>
    </w:p>
    <w:p w:rsidR="002B19FE" w:rsidRPr="00C4233C" w:rsidRDefault="002B19FE" w:rsidP="005D73E1">
      <w:pPr>
        <w:keepNext/>
        <w:autoSpaceDE w:val="0"/>
        <w:autoSpaceDN w:val="0"/>
        <w:adjustRightInd w:val="0"/>
        <w:rPr>
          <w:rFonts w:ascii="Palatino Linotype" w:hAnsi="Palatino Linotype"/>
          <w:szCs w:val="22"/>
        </w:rPr>
      </w:pPr>
    </w:p>
    <w:p w:rsidR="002B19FE" w:rsidRPr="00C4233C" w:rsidRDefault="000F1D7E" w:rsidP="005D73E1">
      <w:pPr>
        <w:keepNext/>
        <w:rPr>
          <w:rFonts w:ascii="Palatino Linotype" w:hAnsi="Palatino Linotype"/>
          <w:szCs w:val="22"/>
        </w:rPr>
      </w:pPr>
      <w:r w:rsidRPr="009E55B5">
        <w:rPr>
          <w:rFonts w:ascii="Palatino Linotype" w:hAnsi="Palatino Linotype"/>
          <w:szCs w:val="22"/>
        </w:rPr>
        <w:fldChar w:fldCharType="begin">
          <w:ffData>
            <w:name w:val="Check3"/>
            <w:enabled/>
            <w:calcOnExit w:val="0"/>
            <w:checkBox>
              <w:size w:val="20"/>
              <w:default w:val="0"/>
            </w:checkBox>
          </w:ffData>
        </w:fldChar>
      </w:r>
      <w:r w:rsidRPr="009E55B5">
        <w:rPr>
          <w:rFonts w:ascii="Palatino Linotype" w:hAnsi="Palatino Linotype"/>
          <w:szCs w:val="22"/>
        </w:rPr>
        <w:instrText xml:space="preserve"> FORMCHECKBOX </w:instrText>
      </w:r>
      <w:r>
        <w:rPr>
          <w:rFonts w:ascii="Palatino Linotype" w:hAnsi="Palatino Linotype"/>
          <w:szCs w:val="22"/>
        </w:rPr>
      </w:r>
      <w:r>
        <w:rPr>
          <w:rFonts w:ascii="Palatino Linotype" w:hAnsi="Palatino Linotype"/>
          <w:szCs w:val="22"/>
        </w:rPr>
        <w:fldChar w:fldCharType="separate"/>
      </w:r>
      <w:r w:rsidRPr="009E55B5">
        <w:rPr>
          <w:rFonts w:ascii="Palatino Linotype" w:hAnsi="Palatino Linotype"/>
          <w:szCs w:val="22"/>
        </w:rPr>
        <w:fldChar w:fldCharType="end"/>
      </w:r>
      <w:r w:rsidRPr="009E55B5">
        <w:rPr>
          <w:rFonts w:ascii="Palatino Linotype" w:hAnsi="Palatino Linotype"/>
          <w:szCs w:val="22"/>
        </w:rPr>
        <w:t xml:space="preserve"> </w:t>
      </w:r>
      <w:r>
        <w:rPr>
          <w:rFonts w:ascii="Palatino Linotype" w:hAnsi="Palatino Linotype"/>
          <w:b/>
          <w:szCs w:val="22"/>
          <w:u w:val="single"/>
        </w:rPr>
        <w:t xml:space="preserve">If </w:t>
      </w:r>
      <w:r w:rsidR="002B19FE" w:rsidRPr="00C4233C">
        <w:rPr>
          <w:rFonts w:ascii="Palatino Linotype" w:hAnsi="Palatino Linotype"/>
          <w:b/>
          <w:szCs w:val="22"/>
          <w:u w:val="single"/>
        </w:rPr>
        <w:t>Other:</w:t>
      </w:r>
      <w:r w:rsidR="006F3990" w:rsidRPr="00C4233C">
        <w:rPr>
          <w:rFonts w:ascii="Palatino Linotype" w:hAnsi="Palatino Linotype"/>
          <w:szCs w:val="22"/>
        </w:rPr>
        <w:t xml:space="preserv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p>
    <w:p w:rsidR="00FC2CCA" w:rsidRDefault="00FC2CCA" w:rsidP="005D73E1">
      <w:pPr>
        <w:keepNext/>
        <w:autoSpaceDE w:val="0"/>
        <w:autoSpaceDN w:val="0"/>
        <w:adjustRightInd w:val="0"/>
        <w:rPr>
          <w:rFonts w:ascii="Palatino Linotype" w:hAnsi="Palatino Linotype"/>
          <w:szCs w:val="22"/>
        </w:rPr>
      </w:pPr>
    </w:p>
    <w:p w:rsidR="00FC257A" w:rsidRPr="00C4233C" w:rsidRDefault="00FC257A" w:rsidP="003304FF">
      <w:pPr>
        <w:keepNext/>
        <w:autoSpaceDE w:val="0"/>
        <w:autoSpaceDN w:val="0"/>
        <w:adjustRightInd w:val="0"/>
        <w:spacing w:before="240"/>
        <w:ind w:left="720"/>
        <w:rPr>
          <w:rFonts w:ascii="Palatino Linotype" w:hAnsi="Palatino Linotype"/>
          <w:szCs w:val="22"/>
        </w:rPr>
      </w:pPr>
      <w:r w:rsidRPr="00C4233C">
        <w:rPr>
          <w:rFonts w:ascii="Palatino Linotype" w:hAnsi="Palatino Linotype"/>
          <w:b/>
          <w:szCs w:val="22"/>
        </w:rPr>
        <w:t>Contact Name:</w:t>
      </w:r>
      <w:r w:rsidRPr="00C4233C">
        <w:rPr>
          <w:rFonts w:ascii="Palatino Linotype" w:hAnsi="Palatino Linotype"/>
          <w:szCs w:val="22"/>
        </w:rPr>
        <w:t xml:space="preserv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p>
    <w:p w:rsidR="00FC257A" w:rsidRPr="00C4233C" w:rsidRDefault="00FC257A" w:rsidP="003304FF">
      <w:pPr>
        <w:keepNext/>
        <w:autoSpaceDE w:val="0"/>
        <w:autoSpaceDN w:val="0"/>
        <w:adjustRightInd w:val="0"/>
        <w:ind w:left="720"/>
        <w:rPr>
          <w:rFonts w:ascii="Palatino Linotype" w:hAnsi="Palatino Linotype"/>
          <w:szCs w:val="22"/>
        </w:rPr>
      </w:pPr>
      <w:r w:rsidRPr="00C4233C">
        <w:rPr>
          <w:rFonts w:ascii="Palatino Linotype" w:hAnsi="Palatino Linotype"/>
          <w:b/>
          <w:szCs w:val="22"/>
        </w:rPr>
        <w:t>Contact Phone Number:</w:t>
      </w:r>
      <w:r w:rsidRPr="00C4233C">
        <w:rPr>
          <w:rFonts w:ascii="Palatino Linotype" w:hAnsi="Palatino Linotype"/>
          <w:szCs w:val="22"/>
        </w:rPr>
        <w:t xml:space="preserv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p>
    <w:p w:rsidR="00FC257A" w:rsidRPr="00C4233C" w:rsidRDefault="00FC257A" w:rsidP="003304FF">
      <w:pPr>
        <w:autoSpaceDE w:val="0"/>
        <w:autoSpaceDN w:val="0"/>
        <w:adjustRightInd w:val="0"/>
        <w:spacing w:after="120"/>
        <w:ind w:left="720"/>
        <w:rPr>
          <w:rFonts w:ascii="Palatino Linotype" w:hAnsi="Palatino Linotype"/>
          <w:szCs w:val="22"/>
        </w:rPr>
      </w:pPr>
      <w:r w:rsidRPr="00C4233C">
        <w:rPr>
          <w:rFonts w:ascii="Palatino Linotype" w:hAnsi="Palatino Linotype"/>
          <w:b/>
          <w:szCs w:val="22"/>
        </w:rPr>
        <w:t>Start Date:</w:t>
      </w:r>
      <w:r w:rsidR="005642A1" w:rsidRPr="00C4233C">
        <w:rPr>
          <w:rFonts w:ascii="Palatino Linotype" w:hAnsi="Palatino Linotype"/>
          <w:szCs w:val="22"/>
        </w:rPr>
        <w:t xml:space="preserv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r w:rsidRPr="00C4233C">
        <w:rPr>
          <w:rFonts w:ascii="Palatino Linotype" w:hAnsi="Palatino Linotype"/>
          <w:szCs w:val="22"/>
        </w:rPr>
        <w:t xml:space="preserve"> </w:t>
      </w:r>
      <w:r w:rsidRPr="00C4233C">
        <w:rPr>
          <w:rFonts w:ascii="Palatino Linotype" w:hAnsi="Palatino Linotype"/>
          <w:b/>
          <w:szCs w:val="22"/>
        </w:rPr>
        <w:t>End Date:</w:t>
      </w:r>
      <w:r w:rsidRPr="00C4233C">
        <w:rPr>
          <w:rFonts w:ascii="Palatino Linotype" w:hAnsi="Palatino Linotype"/>
          <w:szCs w:val="22"/>
        </w:rPr>
        <w:t xml:space="preserve"> </w:t>
      </w:r>
      <w:r w:rsidR="00663933">
        <w:rPr>
          <w:rFonts w:ascii="Palatino Linotype" w:hAnsi="Palatino Linotype" w:cs="Arial"/>
          <w:noProof/>
          <w:spacing w:val="-3"/>
          <w:szCs w:val="22"/>
        </w:rPr>
        <w:fldChar w:fldCharType="begin">
          <w:ffData>
            <w:name w:val="Text1"/>
            <w:enabled/>
            <w:calcOnExit w:val="0"/>
            <w:textInput/>
          </w:ffData>
        </w:fldChar>
      </w:r>
      <w:r w:rsidR="00663933">
        <w:rPr>
          <w:rFonts w:ascii="Palatino Linotype" w:hAnsi="Palatino Linotype" w:cs="Arial"/>
          <w:noProof/>
          <w:spacing w:val="-3"/>
          <w:szCs w:val="22"/>
        </w:rPr>
        <w:instrText xml:space="preserve"> FORMTEXT </w:instrText>
      </w:r>
      <w:r w:rsidR="00663933">
        <w:rPr>
          <w:rFonts w:ascii="Palatino Linotype" w:hAnsi="Palatino Linotype" w:cs="Arial"/>
          <w:noProof/>
          <w:spacing w:val="-3"/>
          <w:szCs w:val="22"/>
        </w:rPr>
      </w:r>
      <w:r w:rsidR="00663933">
        <w:rPr>
          <w:rFonts w:ascii="Palatino Linotype" w:hAnsi="Palatino Linotype" w:cs="Arial"/>
          <w:noProof/>
          <w:spacing w:val="-3"/>
          <w:szCs w:val="22"/>
        </w:rPr>
        <w:fldChar w:fldCharType="separate"/>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t> </w:t>
      </w:r>
      <w:r w:rsidR="00663933">
        <w:rPr>
          <w:rFonts w:ascii="Palatino Linotype" w:hAnsi="Palatino Linotype" w:cs="Arial"/>
          <w:noProof/>
          <w:spacing w:val="-3"/>
          <w:szCs w:val="22"/>
        </w:rPr>
        <w:fldChar w:fldCharType="end"/>
      </w:r>
    </w:p>
    <w:sectPr w:rsidR="00FC257A" w:rsidRPr="00C4233C" w:rsidSect="008376F5">
      <w:pgSz w:w="12240" w:h="15840"/>
      <w:pgMar w:top="720" w:right="720"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DC7" w:rsidRDefault="00F81DC7">
      <w:r>
        <w:separator/>
      </w:r>
    </w:p>
  </w:endnote>
  <w:endnote w:type="continuationSeparator" w:id="0">
    <w:p w:rsidR="00F81DC7" w:rsidRDefault="00F81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56A" w:rsidRDefault="003C356A" w:rsidP="008376F5">
    <w:pPr>
      <w:pStyle w:val="Footer"/>
      <w:tabs>
        <w:tab w:val="clear" w:pos="4680"/>
        <w:tab w:val="clear" w:pos="9360"/>
      </w:tabs>
    </w:pPr>
    <w:r w:rsidRPr="00767B7D">
      <w:rPr>
        <w:rFonts w:ascii="Palatino Linotype" w:hAnsi="Palatino Linotype"/>
        <w:sz w:val="16"/>
        <w:szCs w:val="16"/>
      </w:rPr>
      <w:t>Right of Entry (</w:t>
    </w:r>
    <w:r w:rsidR="008A3D7A">
      <w:rPr>
        <w:rFonts w:ascii="Palatino Linotype" w:hAnsi="Palatino Linotype"/>
        <w:sz w:val="16"/>
        <w:szCs w:val="16"/>
      </w:rPr>
      <w:t>RW File</w:t>
    </w:r>
    <w:r w:rsidRPr="00767B7D">
      <w:rPr>
        <w:rFonts w:ascii="Palatino Linotype" w:hAnsi="Palatino Linotype"/>
        <w:sz w:val="16"/>
        <w:szCs w:val="16"/>
      </w:rPr>
      <w:t>) (100</w:t>
    </w:r>
    <w:r>
      <w:rPr>
        <w:rFonts w:ascii="Palatino Linotype" w:hAnsi="Palatino Linotype"/>
        <w:sz w:val="16"/>
        <w:szCs w:val="16"/>
      </w:rPr>
      <w:t>8</w:t>
    </w:r>
    <w:r w:rsidRPr="00767B7D">
      <w:rPr>
        <w:rFonts w:ascii="Palatino Linotype" w:hAnsi="Palatino Linotype"/>
        <w:sz w:val="16"/>
        <w:szCs w:val="16"/>
      </w:rPr>
      <w:t>)</w:t>
    </w:r>
    <w:r w:rsidRPr="00DF2E08">
      <w:rPr>
        <w:rFonts w:ascii="Palatino Linotype" w:hAnsi="Palatino Linotype"/>
        <w:sz w:val="16"/>
        <w:szCs w:val="16"/>
      </w:rPr>
      <w:ptab w:relativeTo="margin" w:alignment="center" w:leader="none"/>
    </w:r>
    <w:r w:rsidRPr="00DF2E08">
      <w:rPr>
        <w:rFonts w:ascii="Palatino Linotype" w:hAnsi="Palatino Linotype" w:cs="Arial"/>
        <w:sz w:val="16"/>
        <w:szCs w:val="16"/>
      </w:rPr>
      <w:t xml:space="preserve">Page </w:t>
    </w:r>
    <w:r w:rsidRPr="00DF2E08">
      <w:rPr>
        <w:rStyle w:val="PageNumber"/>
        <w:rFonts w:ascii="Palatino Linotype" w:hAnsi="Palatino Linotype" w:cs="Arial"/>
        <w:sz w:val="16"/>
        <w:szCs w:val="16"/>
      </w:rPr>
      <w:fldChar w:fldCharType="begin"/>
    </w:r>
    <w:r w:rsidRPr="00DF2E08">
      <w:rPr>
        <w:rStyle w:val="PageNumber"/>
        <w:rFonts w:ascii="Palatino Linotype" w:hAnsi="Palatino Linotype" w:cs="Arial"/>
        <w:sz w:val="16"/>
        <w:szCs w:val="16"/>
      </w:rPr>
      <w:instrText xml:space="preserve"> PAGE </w:instrText>
    </w:r>
    <w:r w:rsidRPr="00DF2E08">
      <w:rPr>
        <w:rStyle w:val="PageNumber"/>
        <w:rFonts w:ascii="Palatino Linotype" w:hAnsi="Palatino Linotype" w:cs="Arial"/>
        <w:sz w:val="16"/>
        <w:szCs w:val="16"/>
      </w:rPr>
      <w:fldChar w:fldCharType="separate"/>
    </w:r>
    <w:r w:rsidR="000F1D7E">
      <w:rPr>
        <w:rStyle w:val="PageNumber"/>
        <w:rFonts w:ascii="Palatino Linotype" w:hAnsi="Palatino Linotype" w:cs="Arial"/>
        <w:noProof/>
        <w:sz w:val="16"/>
        <w:szCs w:val="16"/>
      </w:rPr>
      <w:t>5</w:t>
    </w:r>
    <w:r w:rsidRPr="00DF2E08">
      <w:rPr>
        <w:rStyle w:val="PageNumber"/>
        <w:rFonts w:ascii="Palatino Linotype" w:hAnsi="Palatino Linotype" w:cs="Arial"/>
        <w:sz w:val="16"/>
        <w:szCs w:val="16"/>
      </w:rPr>
      <w:fldChar w:fldCharType="end"/>
    </w:r>
    <w:r w:rsidRPr="00DF2E08">
      <w:rPr>
        <w:rStyle w:val="PageNumber"/>
        <w:rFonts w:ascii="Palatino Linotype" w:hAnsi="Palatino Linotype" w:cs="Arial"/>
        <w:sz w:val="16"/>
        <w:szCs w:val="16"/>
      </w:rPr>
      <w:t xml:space="preserve"> of </w:t>
    </w:r>
    <w:r w:rsidRPr="00DF2E08">
      <w:rPr>
        <w:rStyle w:val="PageNumber"/>
        <w:rFonts w:ascii="Palatino Linotype" w:hAnsi="Palatino Linotype" w:cs="Arial"/>
        <w:sz w:val="16"/>
        <w:szCs w:val="16"/>
      </w:rPr>
      <w:fldChar w:fldCharType="begin"/>
    </w:r>
    <w:r w:rsidRPr="00DF2E08">
      <w:rPr>
        <w:rStyle w:val="PageNumber"/>
        <w:rFonts w:ascii="Palatino Linotype" w:hAnsi="Palatino Linotype" w:cs="Arial"/>
        <w:sz w:val="16"/>
        <w:szCs w:val="16"/>
      </w:rPr>
      <w:instrText xml:space="preserve"> NUMPAGES </w:instrText>
    </w:r>
    <w:r w:rsidRPr="00DF2E08">
      <w:rPr>
        <w:rStyle w:val="PageNumber"/>
        <w:rFonts w:ascii="Palatino Linotype" w:hAnsi="Palatino Linotype" w:cs="Arial"/>
        <w:sz w:val="16"/>
        <w:szCs w:val="16"/>
      </w:rPr>
      <w:fldChar w:fldCharType="separate"/>
    </w:r>
    <w:r w:rsidR="000F1D7E">
      <w:rPr>
        <w:rStyle w:val="PageNumber"/>
        <w:rFonts w:ascii="Palatino Linotype" w:hAnsi="Palatino Linotype" w:cs="Arial"/>
        <w:noProof/>
        <w:sz w:val="16"/>
        <w:szCs w:val="16"/>
      </w:rPr>
      <w:t>5</w:t>
    </w:r>
    <w:r w:rsidRPr="00DF2E08">
      <w:rPr>
        <w:rStyle w:val="PageNumber"/>
        <w:rFonts w:ascii="Palatino Linotype" w:hAnsi="Palatino Linotype" w:cs="Arial"/>
        <w:sz w:val="16"/>
        <w:szCs w:val="16"/>
      </w:rPr>
      <w:fldChar w:fldCharType="end"/>
    </w:r>
    <w:r w:rsidRPr="00DF2E08">
      <w:rPr>
        <w:rFonts w:ascii="Palatino Linotype" w:hAnsi="Palatino Linotype"/>
        <w:sz w:val="16"/>
        <w:szCs w:val="16"/>
      </w:rPr>
      <w:ptab w:relativeTo="margin" w:alignment="right" w:leader="none"/>
    </w:r>
    <w:r w:rsidR="00F63B0F" w:rsidRPr="00F63B0F">
      <w:rPr>
        <w:rFonts w:ascii="Palatino Linotype" w:hAnsi="Palatino Linotype"/>
        <w:sz w:val="16"/>
        <w:szCs w:val="16"/>
      </w:rPr>
      <w:t xml:space="preserve"> </w:t>
    </w:r>
    <w:r w:rsidR="00F63B0F">
      <w:rPr>
        <w:rFonts w:ascii="Palatino Linotype" w:hAnsi="Palatino Linotype"/>
        <w:sz w:val="16"/>
        <w:szCs w:val="16"/>
      </w:rPr>
      <w:t xml:space="preserve">Form 734-2997 </w:t>
    </w:r>
    <w:r>
      <w:rPr>
        <w:rFonts w:ascii="Palatino Linotype" w:hAnsi="Palatino Linotype"/>
        <w:sz w:val="16"/>
        <w:szCs w:val="16"/>
      </w:rPr>
      <w:t xml:space="preserve">Rev </w:t>
    </w:r>
    <w:r w:rsidR="00B80B22">
      <w:rPr>
        <w:rFonts w:ascii="Palatino Linotype" w:hAnsi="Palatino Linotype"/>
        <w:sz w:val="16"/>
        <w:szCs w:val="16"/>
      </w:rPr>
      <w:t>1</w:t>
    </w:r>
    <w:r w:rsidR="00986B61">
      <w:rPr>
        <w:rFonts w:ascii="Palatino Linotype" w:hAnsi="Palatino Linotype"/>
        <w:sz w:val="16"/>
        <w:szCs w:val="16"/>
      </w:rPr>
      <w:t>1</w:t>
    </w:r>
    <w:r>
      <w:rPr>
        <w:rFonts w:ascii="Palatino Linotype" w:hAnsi="Palatino Linotype"/>
        <w:sz w:val="16"/>
        <w:szCs w:val="16"/>
      </w:rPr>
      <w:t>/</w:t>
    </w:r>
    <w:r w:rsidR="00F63B0F">
      <w:rPr>
        <w:rFonts w:ascii="Palatino Linotype" w:hAnsi="Palatino Linotype"/>
        <w:sz w:val="16"/>
        <w:szCs w:val="16"/>
      </w:rPr>
      <w:t>18</w:t>
    </w:r>
    <w:r>
      <w:rPr>
        <w:rFonts w:ascii="Palatino Linotype" w:hAnsi="Palatino Linotype"/>
        <w:sz w:val="16"/>
        <w:szCs w:val="16"/>
      </w:rPr>
      <w:t>/201</w:t>
    </w:r>
    <w:r w:rsidR="00F63B0F">
      <w:rPr>
        <w:rFonts w:ascii="Palatino Linotype" w:hAnsi="Palatino Linotype"/>
        <w:sz w:val="16"/>
        <w:szCs w:val="16"/>
      </w:rPr>
      <w:t>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B7D" w:rsidRDefault="00767B7D" w:rsidP="008376F5">
    <w:pPr>
      <w:pStyle w:val="Footer"/>
      <w:tabs>
        <w:tab w:val="clear" w:pos="4680"/>
        <w:tab w:val="clear" w:pos="9360"/>
      </w:tabs>
    </w:pPr>
    <w:r w:rsidRPr="00767B7D">
      <w:rPr>
        <w:rFonts w:ascii="Palatino Linotype" w:hAnsi="Palatino Linotype"/>
        <w:sz w:val="16"/>
        <w:szCs w:val="16"/>
      </w:rPr>
      <w:t>Right of Entry (</w:t>
    </w:r>
    <w:r w:rsidR="008A3D7A">
      <w:rPr>
        <w:rFonts w:ascii="Palatino Linotype" w:hAnsi="Palatino Linotype"/>
        <w:sz w:val="16"/>
        <w:szCs w:val="16"/>
      </w:rPr>
      <w:t>RW File</w:t>
    </w:r>
    <w:r w:rsidRPr="00767B7D">
      <w:rPr>
        <w:rFonts w:ascii="Palatino Linotype" w:hAnsi="Palatino Linotype"/>
        <w:sz w:val="16"/>
        <w:szCs w:val="16"/>
      </w:rPr>
      <w:t>) (100</w:t>
    </w:r>
    <w:r w:rsidR="003C356A">
      <w:rPr>
        <w:rFonts w:ascii="Palatino Linotype" w:hAnsi="Palatino Linotype"/>
        <w:sz w:val="16"/>
        <w:szCs w:val="16"/>
      </w:rPr>
      <w:t>8</w:t>
    </w:r>
    <w:r w:rsidRPr="00767B7D">
      <w:rPr>
        <w:rFonts w:ascii="Palatino Linotype" w:hAnsi="Palatino Linotype"/>
        <w:sz w:val="16"/>
        <w:szCs w:val="16"/>
      </w:rPr>
      <w:t>)</w:t>
    </w:r>
    <w:r w:rsidRPr="00DF2E08">
      <w:rPr>
        <w:rFonts w:ascii="Palatino Linotype" w:hAnsi="Palatino Linotype"/>
        <w:sz w:val="16"/>
        <w:szCs w:val="16"/>
      </w:rPr>
      <w:ptab w:relativeTo="margin" w:alignment="center" w:leader="none"/>
    </w:r>
    <w:r w:rsidRPr="00DF2E08">
      <w:rPr>
        <w:rFonts w:ascii="Palatino Linotype" w:hAnsi="Palatino Linotype" w:cs="Arial"/>
        <w:sz w:val="16"/>
        <w:szCs w:val="16"/>
      </w:rPr>
      <w:t xml:space="preserve">Page </w:t>
    </w:r>
    <w:r w:rsidRPr="00DF2E08">
      <w:rPr>
        <w:rStyle w:val="PageNumber"/>
        <w:rFonts w:ascii="Palatino Linotype" w:hAnsi="Palatino Linotype" w:cs="Arial"/>
        <w:sz w:val="16"/>
        <w:szCs w:val="16"/>
      </w:rPr>
      <w:fldChar w:fldCharType="begin"/>
    </w:r>
    <w:r w:rsidRPr="00DF2E08">
      <w:rPr>
        <w:rStyle w:val="PageNumber"/>
        <w:rFonts w:ascii="Palatino Linotype" w:hAnsi="Palatino Linotype" w:cs="Arial"/>
        <w:sz w:val="16"/>
        <w:szCs w:val="16"/>
      </w:rPr>
      <w:instrText xml:space="preserve"> PAGE </w:instrText>
    </w:r>
    <w:r w:rsidRPr="00DF2E08">
      <w:rPr>
        <w:rStyle w:val="PageNumber"/>
        <w:rFonts w:ascii="Palatino Linotype" w:hAnsi="Palatino Linotype" w:cs="Arial"/>
        <w:sz w:val="16"/>
        <w:szCs w:val="16"/>
      </w:rPr>
      <w:fldChar w:fldCharType="separate"/>
    </w:r>
    <w:r w:rsidR="000F1D7E">
      <w:rPr>
        <w:rStyle w:val="PageNumber"/>
        <w:rFonts w:ascii="Palatino Linotype" w:hAnsi="Palatino Linotype" w:cs="Arial"/>
        <w:noProof/>
        <w:sz w:val="16"/>
        <w:szCs w:val="16"/>
      </w:rPr>
      <w:t>1</w:t>
    </w:r>
    <w:r w:rsidRPr="00DF2E08">
      <w:rPr>
        <w:rStyle w:val="PageNumber"/>
        <w:rFonts w:ascii="Palatino Linotype" w:hAnsi="Palatino Linotype" w:cs="Arial"/>
        <w:sz w:val="16"/>
        <w:szCs w:val="16"/>
      </w:rPr>
      <w:fldChar w:fldCharType="end"/>
    </w:r>
    <w:r w:rsidRPr="00DF2E08">
      <w:rPr>
        <w:rStyle w:val="PageNumber"/>
        <w:rFonts w:ascii="Palatino Linotype" w:hAnsi="Palatino Linotype" w:cs="Arial"/>
        <w:sz w:val="16"/>
        <w:szCs w:val="16"/>
      </w:rPr>
      <w:t xml:space="preserve"> of </w:t>
    </w:r>
    <w:r w:rsidRPr="00DF2E08">
      <w:rPr>
        <w:rStyle w:val="PageNumber"/>
        <w:rFonts w:ascii="Palatino Linotype" w:hAnsi="Palatino Linotype" w:cs="Arial"/>
        <w:sz w:val="16"/>
        <w:szCs w:val="16"/>
      </w:rPr>
      <w:fldChar w:fldCharType="begin"/>
    </w:r>
    <w:r w:rsidRPr="00DF2E08">
      <w:rPr>
        <w:rStyle w:val="PageNumber"/>
        <w:rFonts w:ascii="Palatino Linotype" w:hAnsi="Palatino Linotype" w:cs="Arial"/>
        <w:sz w:val="16"/>
        <w:szCs w:val="16"/>
      </w:rPr>
      <w:instrText xml:space="preserve"> NUMPAGES </w:instrText>
    </w:r>
    <w:r w:rsidRPr="00DF2E08">
      <w:rPr>
        <w:rStyle w:val="PageNumber"/>
        <w:rFonts w:ascii="Palatino Linotype" w:hAnsi="Palatino Linotype" w:cs="Arial"/>
        <w:sz w:val="16"/>
        <w:szCs w:val="16"/>
      </w:rPr>
      <w:fldChar w:fldCharType="separate"/>
    </w:r>
    <w:r w:rsidR="000F1D7E">
      <w:rPr>
        <w:rStyle w:val="PageNumber"/>
        <w:rFonts w:ascii="Palatino Linotype" w:hAnsi="Palatino Linotype" w:cs="Arial"/>
        <w:noProof/>
        <w:sz w:val="16"/>
        <w:szCs w:val="16"/>
      </w:rPr>
      <w:t>5</w:t>
    </w:r>
    <w:r w:rsidRPr="00DF2E08">
      <w:rPr>
        <w:rStyle w:val="PageNumber"/>
        <w:rFonts w:ascii="Palatino Linotype" w:hAnsi="Palatino Linotype" w:cs="Arial"/>
        <w:sz w:val="16"/>
        <w:szCs w:val="16"/>
      </w:rPr>
      <w:fldChar w:fldCharType="end"/>
    </w:r>
    <w:r w:rsidRPr="00DF2E08">
      <w:rPr>
        <w:rFonts w:ascii="Palatino Linotype" w:hAnsi="Palatino Linotype"/>
        <w:sz w:val="16"/>
        <w:szCs w:val="16"/>
      </w:rPr>
      <w:ptab w:relativeTo="margin" w:alignment="right" w:leader="none"/>
    </w:r>
    <w:r w:rsidR="00A51DDF">
      <w:rPr>
        <w:rFonts w:ascii="Palatino Linotype" w:hAnsi="Palatino Linotype"/>
        <w:sz w:val="16"/>
        <w:szCs w:val="16"/>
      </w:rPr>
      <w:t xml:space="preserve">Form 734-2997 </w:t>
    </w:r>
    <w:r w:rsidR="003C356A">
      <w:rPr>
        <w:rFonts w:ascii="Palatino Linotype" w:hAnsi="Palatino Linotype"/>
        <w:sz w:val="16"/>
        <w:szCs w:val="16"/>
      </w:rPr>
      <w:t xml:space="preserve">Rev </w:t>
    </w:r>
    <w:r w:rsidR="00B80B22">
      <w:rPr>
        <w:rFonts w:ascii="Palatino Linotype" w:hAnsi="Palatino Linotype"/>
        <w:sz w:val="16"/>
        <w:szCs w:val="16"/>
      </w:rPr>
      <w:t>1</w:t>
    </w:r>
    <w:r w:rsidR="00F63B0F">
      <w:rPr>
        <w:rFonts w:ascii="Palatino Linotype" w:hAnsi="Palatino Linotype"/>
        <w:sz w:val="16"/>
        <w:szCs w:val="16"/>
      </w:rPr>
      <w:t>1</w:t>
    </w:r>
    <w:r w:rsidR="003C356A">
      <w:rPr>
        <w:rFonts w:ascii="Palatino Linotype" w:hAnsi="Palatino Linotype"/>
        <w:sz w:val="16"/>
        <w:szCs w:val="16"/>
      </w:rPr>
      <w:t>/</w:t>
    </w:r>
    <w:r w:rsidR="00F63B0F">
      <w:rPr>
        <w:rFonts w:ascii="Palatino Linotype" w:hAnsi="Palatino Linotype"/>
        <w:sz w:val="16"/>
        <w:szCs w:val="16"/>
      </w:rPr>
      <w:t>18</w:t>
    </w:r>
    <w:r w:rsidR="00D04ABB">
      <w:rPr>
        <w:rFonts w:ascii="Palatino Linotype" w:hAnsi="Palatino Linotype"/>
        <w:sz w:val="16"/>
        <w:szCs w:val="16"/>
      </w:rPr>
      <w:t>/201</w:t>
    </w:r>
    <w:r w:rsidR="00F63B0F">
      <w:rPr>
        <w:rFonts w:ascii="Palatino Linotype" w:hAnsi="Palatino Linotype"/>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DC7" w:rsidRDefault="00F81DC7">
      <w:r>
        <w:separator/>
      </w:r>
    </w:p>
  </w:footnote>
  <w:footnote w:type="continuationSeparator" w:id="0">
    <w:p w:rsidR="00F81DC7" w:rsidRDefault="00F81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DD6" w:rsidRPr="008376F5" w:rsidRDefault="00916DD6" w:rsidP="008376F5">
    <w:pPr>
      <w:pStyle w:val="Header"/>
      <w:tabs>
        <w:tab w:val="clear" w:pos="4680"/>
        <w:tab w:val="clear" w:pos="9360"/>
      </w:tabs>
      <w:rPr>
        <w:rFonts w:ascii="Palatino Linotype" w:hAnsi="Palatino Linotyp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FA8" w:rsidRPr="008376F5" w:rsidRDefault="00073FA8" w:rsidP="008376F5">
    <w:pPr>
      <w:pStyle w:val="Header"/>
      <w:tabs>
        <w:tab w:val="clear" w:pos="4680"/>
        <w:tab w:val="clear" w:pos="9360"/>
      </w:tabs>
      <w:ind w:left="-180" w:right="-171"/>
      <w:jc w:val="center"/>
      <w:rPr>
        <w:rFonts w:ascii="Palatino Linotype" w:hAnsi="Palatino Linotype"/>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ocumentProtection w:edit="forms" w:enforcement="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9FE"/>
    <w:rsid w:val="00006FED"/>
    <w:rsid w:val="00014C5F"/>
    <w:rsid w:val="000152E6"/>
    <w:rsid w:val="00016C0B"/>
    <w:rsid w:val="000211FB"/>
    <w:rsid w:val="00033159"/>
    <w:rsid w:val="00036AFB"/>
    <w:rsid w:val="00041AF7"/>
    <w:rsid w:val="000448F4"/>
    <w:rsid w:val="000464D0"/>
    <w:rsid w:val="00047141"/>
    <w:rsid w:val="000476AE"/>
    <w:rsid w:val="000503F1"/>
    <w:rsid w:val="00052DC2"/>
    <w:rsid w:val="00053063"/>
    <w:rsid w:val="000550BD"/>
    <w:rsid w:val="00056989"/>
    <w:rsid w:val="00060B6D"/>
    <w:rsid w:val="000676F9"/>
    <w:rsid w:val="00073FA8"/>
    <w:rsid w:val="00081F69"/>
    <w:rsid w:val="000828AA"/>
    <w:rsid w:val="00084514"/>
    <w:rsid w:val="0008532C"/>
    <w:rsid w:val="0008567E"/>
    <w:rsid w:val="000875C9"/>
    <w:rsid w:val="000A1039"/>
    <w:rsid w:val="000A5B9B"/>
    <w:rsid w:val="000B35E7"/>
    <w:rsid w:val="000C264B"/>
    <w:rsid w:val="000C4B76"/>
    <w:rsid w:val="000D309E"/>
    <w:rsid w:val="000D6C48"/>
    <w:rsid w:val="000E2AE0"/>
    <w:rsid w:val="000E3371"/>
    <w:rsid w:val="000E60C6"/>
    <w:rsid w:val="000F1D7E"/>
    <w:rsid w:val="00113703"/>
    <w:rsid w:val="001139E3"/>
    <w:rsid w:val="00113B3F"/>
    <w:rsid w:val="0011588B"/>
    <w:rsid w:val="0011786E"/>
    <w:rsid w:val="00121F81"/>
    <w:rsid w:val="001306A4"/>
    <w:rsid w:val="00142B34"/>
    <w:rsid w:val="00145E88"/>
    <w:rsid w:val="00145F69"/>
    <w:rsid w:val="00154237"/>
    <w:rsid w:val="00154F02"/>
    <w:rsid w:val="00175108"/>
    <w:rsid w:val="00181DE7"/>
    <w:rsid w:val="00187B70"/>
    <w:rsid w:val="00190ABF"/>
    <w:rsid w:val="001B0880"/>
    <w:rsid w:val="001C4DFA"/>
    <w:rsid w:val="001C6175"/>
    <w:rsid w:val="001D4780"/>
    <w:rsid w:val="001D573E"/>
    <w:rsid w:val="001E4A1B"/>
    <w:rsid w:val="001E7391"/>
    <w:rsid w:val="001F08F3"/>
    <w:rsid w:val="001F4124"/>
    <w:rsid w:val="001F5529"/>
    <w:rsid w:val="001F61A6"/>
    <w:rsid w:val="00204168"/>
    <w:rsid w:val="002048DE"/>
    <w:rsid w:val="00205E3B"/>
    <w:rsid w:val="00216C4D"/>
    <w:rsid w:val="002215FA"/>
    <w:rsid w:val="00221B92"/>
    <w:rsid w:val="00224781"/>
    <w:rsid w:val="00224F1D"/>
    <w:rsid w:val="00225113"/>
    <w:rsid w:val="00232453"/>
    <w:rsid w:val="002325E2"/>
    <w:rsid w:val="00242E9D"/>
    <w:rsid w:val="0024465D"/>
    <w:rsid w:val="00271193"/>
    <w:rsid w:val="002753C3"/>
    <w:rsid w:val="00277D40"/>
    <w:rsid w:val="002855C0"/>
    <w:rsid w:val="002877F5"/>
    <w:rsid w:val="00292319"/>
    <w:rsid w:val="00294AAE"/>
    <w:rsid w:val="002A32EE"/>
    <w:rsid w:val="002B09A6"/>
    <w:rsid w:val="002B19FE"/>
    <w:rsid w:val="002B4DFA"/>
    <w:rsid w:val="002B73BC"/>
    <w:rsid w:val="002C3AA1"/>
    <w:rsid w:val="002D2C0B"/>
    <w:rsid w:val="002D4470"/>
    <w:rsid w:val="002D5238"/>
    <w:rsid w:val="002E003D"/>
    <w:rsid w:val="002F1BD4"/>
    <w:rsid w:val="00300092"/>
    <w:rsid w:val="003063AD"/>
    <w:rsid w:val="00306E14"/>
    <w:rsid w:val="00311F34"/>
    <w:rsid w:val="0031478A"/>
    <w:rsid w:val="003160A0"/>
    <w:rsid w:val="00317B27"/>
    <w:rsid w:val="003237D8"/>
    <w:rsid w:val="0033008E"/>
    <w:rsid w:val="003304FF"/>
    <w:rsid w:val="00351E05"/>
    <w:rsid w:val="003533DF"/>
    <w:rsid w:val="003539E4"/>
    <w:rsid w:val="003600A2"/>
    <w:rsid w:val="00360CA8"/>
    <w:rsid w:val="00364809"/>
    <w:rsid w:val="003658D1"/>
    <w:rsid w:val="00365EF3"/>
    <w:rsid w:val="00367D7D"/>
    <w:rsid w:val="003711A5"/>
    <w:rsid w:val="00372DEC"/>
    <w:rsid w:val="00374AED"/>
    <w:rsid w:val="003772A7"/>
    <w:rsid w:val="00382760"/>
    <w:rsid w:val="00385D2C"/>
    <w:rsid w:val="00387983"/>
    <w:rsid w:val="0039240D"/>
    <w:rsid w:val="003932AA"/>
    <w:rsid w:val="00393E65"/>
    <w:rsid w:val="00394844"/>
    <w:rsid w:val="00394847"/>
    <w:rsid w:val="00395484"/>
    <w:rsid w:val="00395AB1"/>
    <w:rsid w:val="003A27A4"/>
    <w:rsid w:val="003A7683"/>
    <w:rsid w:val="003B18C1"/>
    <w:rsid w:val="003B1F1E"/>
    <w:rsid w:val="003B4F4B"/>
    <w:rsid w:val="003C356A"/>
    <w:rsid w:val="003C52C6"/>
    <w:rsid w:val="003F094C"/>
    <w:rsid w:val="00403716"/>
    <w:rsid w:val="004049E8"/>
    <w:rsid w:val="00410263"/>
    <w:rsid w:val="00410EFF"/>
    <w:rsid w:val="0041479B"/>
    <w:rsid w:val="00415D4B"/>
    <w:rsid w:val="00417548"/>
    <w:rsid w:val="0042362C"/>
    <w:rsid w:val="0043052F"/>
    <w:rsid w:val="00436FFB"/>
    <w:rsid w:val="00437FEE"/>
    <w:rsid w:val="00440C8A"/>
    <w:rsid w:val="0044460C"/>
    <w:rsid w:val="00446D82"/>
    <w:rsid w:val="0044778D"/>
    <w:rsid w:val="00450917"/>
    <w:rsid w:val="0046147B"/>
    <w:rsid w:val="004672EA"/>
    <w:rsid w:val="004721FD"/>
    <w:rsid w:val="00473526"/>
    <w:rsid w:val="00481CEB"/>
    <w:rsid w:val="00484FC9"/>
    <w:rsid w:val="00485159"/>
    <w:rsid w:val="0048543A"/>
    <w:rsid w:val="00487ACA"/>
    <w:rsid w:val="00496621"/>
    <w:rsid w:val="004B624E"/>
    <w:rsid w:val="004C25AB"/>
    <w:rsid w:val="004C26C1"/>
    <w:rsid w:val="004C5473"/>
    <w:rsid w:val="004C6FBD"/>
    <w:rsid w:val="004D0218"/>
    <w:rsid w:val="004D39DB"/>
    <w:rsid w:val="004D757A"/>
    <w:rsid w:val="004E4F1E"/>
    <w:rsid w:val="004F0412"/>
    <w:rsid w:val="004F14EB"/>
    <w:rsid w:val="004F3AA8"/>
    <w:rsid w:val="004F6113"/>
    <w:rsid w:val="00515F56"/>
    <w:rsid w:val="0053177B"/>
    <w:rsid w:val="005319F2"/>
    <w:rsid w:val="00535D09"/>
    <w:rsid w:val="00541288"/>
    <w:rsid w:val="00544065"/>
    <w:rsid w:val="005445F6"/>
    <w:rsid w:val="00552897"/>
    <w:rsid w:val="00557E2D"/>
    <w:rsid w:val="00560130"/>
    <w:rsid w:val="005619B4"/>
    <w:rsid w:val="005642A1"/>
    <w:rsid w:val="005669E3"/>
    <w:rsid w:val="0057407B"/>
    <w:rsid w:val="0057656A"/>
    <w:rsid w:val="00584487"/>
    <w:rsid w:val="00595EE0"/>
    <w:rsid w:val="005A7B88"/>
    <w:rsid w:val="005B7BC9"/>
    <w:rsid w:val="005C60C8"/>
    <w:rsid w:val="005C7D4D"/>
    <w:rsid w:val="005D66D6"/>
    <w:rsid w:val="005D73E1"/>
    <w:rsid w:val="005E4414"/>
    <w:rsid w:val="005E5215"/>
    <w:rsid w:val="005E78E7"/>
    <w:rsid w:val="005F041B"/>
    <w:rsid w:val="005F4AFE"/>
    <w:rsid w:val="005F6D60"/>
    <w:rsid w:val="00610CA0"/>
    <w:rsid w:val="006110C0"/>
    <w:rsid w:val="0061571F"/>
    <w:rsid w:val="00624722"/>
    <w:rsid w:val="0062511A"/>
    <w:rsid w:val="006436BE"/>
    <w:rsid w:val="00651E56"/>
    <w:rsid w:val="00654341"/>
    <w:rsid w:val="006623D4"/>
    <w:rsid w:val="0066253E"/>
    <w:rsid w:val="00663933"/>
    <w:rsid w:val="006722A6"/>
    <w:rsid w:val="006730DC"/>
    <w:rsid w:val="006746E1"/>
    <w:rsid w:val="00681B5A"/>
    <w:rsid w:val="00691F45"/>
    <w:rsid w:val="00692BF0"/>
    <w:rsid w:val="0069397C"/>
    <w:rsid w:val="00697DC3"/>
    <w:rsid w:val="006A45AD"/>
    <w:rsid w:val="006A6AE4"/>
    <w:rsid w:val="006B0185"/>
    <w:rsid w:val="006B1475"/>
    <w:rsid w:val="006B5EE9"/>
    <w:rsid w:val="006B658C"/>
    <w:rsid w:val="006C11F3"/>
    <w:rsid w:val="006C6D76"/>
    <w:rsid w:val="006D7A85"/>
    <w:rsid w:val="006E1D86"/>
    <w:rsid w:val="006E4704"/>
    <w:rsid w:val="006E5F80"/>
    <w:rsid w:val="006F0393"/>
    <w:rsid w:val="006F06EE"/>
    <w:rsid w:val="006F2F16"/>
    <w:rsid w:val="006F3990"/>
    <w:rsid w:val="00700C06"/>
    <w:rsid w:val="00701C07"/>
    <w:rsid w:val="007116F9"/>
    <w:rsid w:val="007141BC"/>
    <w:rsid w:val="0071657B"/>
    <w:rsid w:val="007210F8"/>
    <w:rsid w:val="00723A15"/>
    <w:rsid w:val="007249E0"/>
    <w:rsid w:val="00724ED2"/>
    <w:rsid w:val="00727567"/>
    <w:rsid w:val="00731687"/>
    <w:rsid w:val="00732A29"/>
    <w:rsid w:val="00735E74"/>
    <w:rsid w:val="007374AF"/>
    <w:rsid w:val="007421F4"/>
    <w:rsid w:val="00743757"/>
    <w:rsid w:val="007504FB"/>
    <w:rsid w:val="0075178A"/>
    <w:rsid w:val="007558DD"/>
    <w:rsid w:val="00760D89"/>
    <w:rsid w:val="00761458"/>
    <w:rsid w:val="00767B7D"/>
    <w:rsid w:val="0077580A"/>
    <w:rsid w:val="00782FAC"/>
    <w:rsid w:val="00792172"/>
    <w:rsid w:val="007A64FA"/>
    <w:rsid w:val="007B6E64"/>
    <w:rsid w:val="007C0BBC"/>
    <w:rsid w:val="007D1ACF"/>
    <w:rsid w:val="007D26B4"/>
    <w:rsid w:val="007D4DD3"/>
    <w:rsid w:val="007E0616"/>
    <w:rsid w:val="007E2D0B"/>
    <w:rsid w:val="007E5AA5"/>
    <w:rsid w:val="007E611B"/>
    <w:rsid w:val="00811C9C"/>
    <w:rsid w:val="0082087B"/>
    <w:rsid w:val="00827DCE"/>
    <w:rsid w:val="00831BE2"/>
    <w:rsid w:val="008376F5"/>
    <w:rsid w:val="00840003"/>
    <w:rsid w:val="0084614D"/>
    <w:rsid w:val="00857922"/>
    <w:rsid w:val="0086606D"/>
    <w:rsid w:val="00877248"/>
    <w:rsid w:val="0087744D"/>
    <w:rsid w:val="0088043B"/>
    <w:rsid w:val="00885633"/>
    <w:rsid w:val="00885BB0"/>
    <w:rsid w:val="0089391B"/>
    <w:rsid w:val="00896DAB"/>
    <w:rsid w:val="008A3D7A"/>
    <w:rsid w:val="008A4392"/>
    <w:rsid w:val="008B3C95"/>
    <w:rsid w:val="008B48B9"/>
    <w:rsid w:val="008C30FB"/>
    <w:rsid w:val="008C4EF3"/>
    <w:rsid w:val="008D275D"/>
    <w:rsid w:val="008E1D5A"/>
    <w:rsid w:val="008E4872"/>
    <w:rsid w:val="008E5817"/>
    <w:rsid w:val="008E5992"/>
    <w:rsid w:val="008E67B6"/>
    <w:rsid w:val="008F1286"/>
    <w:rsid w:val="008F1DAE"/>
    <w:rsid w:val="008F3627"/>
    <w:rsid w:val="008F4205"/>
    <w:rsid w:val="00907759"/>
    <w:rsid w:val="009113E2"/>
    <w:rsid w:val="00913C7D"/>
    <w:rsid w:val="009141B6"/>
    <w:rsid w:val="00916DD6"/>
    <w:rsid w:val="00920A4F"/>
    <w:rsid w:val="00923652"/>
    <w:rsid w:val="00930697"/>
    <w:rsid w:val="009321DA"/>
    <w:rsid w:val="00932982"/>
    <w:rsid w:val="00932E73"/>
    <w:rsid w:val="0093390E"/>
    <w:rsid w:val="00936310"/>
    <w:rsid w:val="00940B32"/>
    <w:rsid w:val="00941CB8"/>
    <w:rsid w:val="00943425"/>
    <w:rsid w:val="00951E34"/>
    <w:rsid w:val="00955D4D"/>
    <w:rsid w:val="00957831"/>
    <w:rsid w:val="009756A5"/>
    <w:rsid w:val="00976E99"/>
    <w:rsid w:val="009777DB"/>
    <w:rsid w:val="0098053B"/>
    <w:rsid w:val="00986B61"/>
    <w:rsid w:val="00996BA1"/>
    <w:rsid w:val="009A5722"/>
    <w:rsid w:val="009B0793"/>
    <w:rsid w:val="009B4BCA"/>
    <w:rsid w:val="009C4EFB"/>
    <w:rsid w:val="009D020B"/>
    <w:rsid w:val="009D1F89"/>
    <w:rsid w:val="009D3D4E"/>
    <w:rsid w:val="009E0E13"/>
    <w:rsid w:val="009E0E2C"/>
    <w:rsid w:val="009E3C54"/>
    <w:rsid w:val="00A0630F"/>
    <w:rsid w:val="00A107DF"/>
    <w:rsid w:val="00A132D0"/>
    <w:rsid w:val="00A153BD"/>
    <w:rsid w:val="00A15889"/>
    <w:rsid w:val="00A305B6"/>
    <w:rsid w:val="00A33EE4"/>
    <w:rsid w:val="00A35B6B"/>
    <w:rsid w:val="00A4730B"/>
    <w:rsid w:val="00A47DC6"/>
    <w:rsid w:val="00A506F9"/>
    <w:rsid w:val="00A512AF"/>
    <w:rsid w:val="00A513D9"/>
    <w:rsid w:val="00A51DDF"/>
    <w:rsid w:val="00A528C0"/>
    <w:rsid w:val="00A61B19"/>
    <w:rsid w:val="00A71D28"/>
    <w:rsid w:val="00A7221F"/>
    <w:rsid w:val="00A85522"/>
    <w:rsid w:val="00A856F0"/>
    <w:rsid w:val="00A91C23"/>
    <w:rsid w:val="00A97745"/>
    <w:rsid w:val="00AA3CA6"/>
    <w:rsid w:val="00AA746F"/>
    <w:rsid w:val="00AB4181"/>
    <w:rsid w:val="00AB5768"/>
    <w:rsid w:val="00AD4590"/>
    <w:rsid w:val="00AF0D28"/>
    <w:rsid w:val="00AF271A"/>
    <w:rsid w:val="00AF4973"/>
    <w:rsid w:val="00B019E7"/>
    <w:rsid w:val="00B1214E"/>
    <w:rsid w:val="00B14D1F"/>
    <w:rsid w:val="00B22D8A"/>
    <w:rsid w:val="00B35AA2"/>
    <w:rsid w:val="00B3624E"/>
    <w:rsid w:val="00B50FAB"/>
    <w:rsid w:val="00B5310B"/>
    <w:rsid w:val="00B56ACA"/>
    <w:rsid w:val="00B6158E"/>
    <w:rsid w:val="00B61730"/>
    <w:rsid w:val="00B6758E"/>
    <w:rsid w:val="00B7282C"/>
    <w:rsid w:val="00B80B22"/>
    <w:rsid w:val="00B87FAB"/>
    <w:rsid w:val="00B910C3"/>
    <w:rsid w:val="00B91294"/>
    <w:rsid w:val="00B914A5"/>
    <w:rsid w:val="00B942A5"/>
    <w:rsid w:val="00B95647"/>
    <w:rsid w:val="00BB201E"/>
    <w:rsid w:val="00BB3EB4"/>
    <w:rsid w:val="00BB5545"/>
    <w:rsid w:val="00BB6D9A"/>
    <w:rsid w:val="00BB7CE6"/>
    <w:rsid w:val="00BC22A1"/>
    <w:rsid w:val="00BD7354"/>
    <w:rsid w:val="00BE0FB9"/>
    <w:rsid w:val="00BF6793"/>
    <w:rsid w:val="00BF6EAA"/>
    <w:rsid w:val="00C00705"/>
    <w:rsid w:val="00C00D1E"/>
    <w:rsid w:val="00C029C1"/>
    <w:rsid w:val="00C02FA7"/>
    <w:rsid w:val="00C05412"/>
    <w:rsid w:val="00C11130"/>
    <w:rsid w:val="00C15528"/>
    <w:rsid w:val="00C166FE"/>
    <w:rsid w:val="00C17552"/>
    <w:rsid w:val="00C17A8D"/>
    <w:rsid w:val="00C343E6"/>
    <w:rsid w:val="00C346FA"/>
    <w:rsid w:val="00C34CC6"/>
    <w:rsid w:val="00C35DFB"/>
    <w:rsid w:val="00C37015"/>
    <w:rsid w:val="00C37B1F"/>
    <w:rsid w:val="00C4233C"/>
    <w:rsid w:val="00C502D8"/>
    <w:rsid w:val="00C50D78"/>
    <w:rsid w:val="00C54C28"/>
    <w:rsid w:val="00C564A3"/>
    <w:rsid w:val="00C57A18"/>
    <w:rsid w:val="00C640C7"/>
    <w:rsid w:val="00C6559C"/>
    <w:rsid w:val="00C6635E"/>
    <w:rsid w:val="00C717E9"/>
    <w:rsid w:val="00C82D8C"/>
    <w:rsid w:val="00C86722"/>
    <w:rsid w:val="00C90381"/>
    <w:rsid w:val="00C91D67"/>
    <w:rsid w:val="00C95720"/>
    <w:rsid w:val="00CA08EC"/>
    <w:rsid w:val="00CB5C1B"/>
    <w:rsid w:val="00CD48DD"/>
    <w:rsid w:val="00CD4E28"/>
    <w:rsid w:val="00CE4418"/>
    <w:rsid w:val="00CE4B6B"/>
    <w:rsid w:val="00CE73C6"/>
    <w:rsid w:val="00D003A5"/>
    <w:rsid w:val="00D04ABB"/>
    <w:rsid w:val="00D16CEF"/>
    <w:rsid w:val="00D17111"/>
    <w:rsid w:val="00D2065E"/>
    <w:rsid w:val="00D217E2"/>
    <w:rsid w:val="00D25A53"/>
    <w:rsid w:val="00D30983"/>
    <w:rsid w:val="00D32D6B"/>
    <w:rsid w:val="00D357A5"/>
    <w:rsid w:val="00D36535"/>
    <w:rsid w:val="00D41490"/>
    <w:rsid w:val="00D41DD9"/>
    <w:rsid w:val="00D435DE"/>
    <w:rsid w:val="00D439CE"/>
    <w:rsid w:val="00D43FC8"/>
    <w:rsid w:val="00D45008"/>
    <w:rsid w:val="00D452A4"/>
    <w:rsid w:val="00D45B50"/>
    <w:rsid w:val="00D51E6F"/>
    <w:rsid w:val="00D5316D"/>
    <w:rsid w:val="00D6351E"/>
    <w:rsid w:val="00D66B31"/>
    <w:rsid w:val="00D673BD"/>
    <w:rsid w:val="00D73650"/>
    <w:rsid w:val="00D73925"/>
    <w:rsid w:val="00D82773"/>
    <w:rsid w:val="00D90B07"/>
    <w:rsid w:val="00D95F7B"/>
    <w:rsid w:val="00DA1B5A"/>
    <w:rsid w:val="00DA2CD4"/>
    <w:rsid w:val="00DB1186"/>
    <w:rsid w:val="00DC19C6"/>
    <w:rsid w:val="00DC35DE"/>
    <w:rsid w:val="00DD14E0"/>
    <w:rsid w:val="00DD4ECB"/>
    <w:rsid w:val="00DE3059"/>
    <w:rsid w:val="00DE3487"/>
    <w:rsid w:val="00DE75A1"/>
    <w:rsid w:val="00DE7D87"/>
    <w:rsid w:val="00DF4CD3"/>
    <w:rsid w:val="00DF5578"/>
    <w:rsid w:val="00E1088D"/>
    <w:rsid w:val="00E1274C"/>
    <w:rsid w:val="00E12E16"/>
    <w:rsid w:val="00E163C8"/>
    <w:rsid w:val="00E24B03"/>
    <w:rsid w:val="00E26C4A"/>
    <w:rsid w:val="00E334FF"/>
    <w:rsid w:val="00E37163"/>
    <w:rsid w:val="00E371DC"/>
    <w:rsid w:val="00E47391"/>
    <w:rsid w:val="00E52A4C"/>
    <w:rsid w:val="00E60A37"/>
    <w:rsid w:val="00E6274C"/>
    <w:rsid w:val="00E62C93"/>
    <w:rsid w:val="00E64C02"/>
    <w:rsid w:val="00E705C4"/>
    <w:rsid w:val="00E8097B"/>
    <w:rsid w:val="00E83FFB"/>
    <w:rsid w:val="00E85856"/>
    <w:rsid w:val="00E87A6E"/>
    <w:rsid w:val="00E93E68"/>
    <w:rsid w:val="00E96CCE"/>
    <w:rsid w:val="00E96CE9"/>
    <w:rsid w:val="00EA6316"/>
    <w:rsid w:val="00EB0E38"/>
    <w:rsid w:val="00EB38BA"/>
    <w:rsid w:val="00EB5020"/>
    <w:rsid w:val="00EB5639"/>
    <w:rsid w:val="00EB67B2"/>
    <w:rsid w:val="00EC0FEF"/>
    <w:rsid w:val="00EC33A2"/>
    <w:rsid w:val="00EC5376"/>
    <w:rsid w:val="00EC7FC6"/>
    <w:rsid w:val="00ED48C6"/>
    <w:rsid w:val="00EE188B"/>
    <w:rsid w:val="00EE1D88"/>
    <w:rsid w:val="00EE3681"/>
    <w:rsid w:val="00EE61A0"/>
    <w:rsid w:val="00EE6714"/>
    <w:rsid w:val="00EF2C50"/>
    <w:rsid w:val="00EF4DCB"/>
    <w:rsid w:val="00EF6604"/>
    <w:rsid w:val="00F04553"/>
    <w:rsid w:val="00F0481F"/>
    <w:rsid w:val="00F06887"/>
    <w:rsid w:val="00F076EB"/>
    <w:rsid w:val="00F10CA4"/>
    <w:rsid w:val="00F14172"/>
    <w:rsid w:val="00F170FA"/>
    <w:rsid w:val="00F17653"/>
    <w:rsid w:val="00F2172A"/>
    <w:rsid w:val="00F21C65"/>
    <w:rsid w:val="00F225FA"/>
    <w:rsid w:val="00F32A23"/>
    <w:rsid w:val="00F3534B"/>
    <w:rsid w:val="00F3722F"/>
    <w:rsid w:val="00F54003"/>
    <w:rsid w:val="00F62441"/>
    <w:rsid w:val="00F63B0F"/>
    <w:rsid w:val="00F65ED7"/>
    <w:rsid w:val="00F75D57"/>
    <w:rsid w:val="00F81DC7"/>
    <w:rsid w:val="00F84BE0"/>
    <w:rsid w:val="00F903ED"/>
    <w:rsid w:val="00F9249C"/>
    <w:rsid w:val="00F97217"/>
    <w:rsid w:val="00F974E7"/>
    <w:rsid w:val="00FA6448"/>
    <w:rsid w:val="00FB3D66"/>
    <w:rsid w:val="00FC257A"/>
    <w:rsid w:val="00FC2CCA"/>
    <w:rsid w:val="00FC4287"/>
    <w:rsid w:val="00FC4E97"/>
    <w:rsid w:val="00FD3460"/>
    <w:rsid w:val="00FE06A3"/>
    <w:rsid w:val="00FE494D"/>
    <w:rsid w:val="00FE674F"/>
    <w:rsid w:val="00FE685E"/>
    <w:rsid w:val="00FF2C74"/>
    <w:rsid w:val="00FF4C70"/>
    <w:rsid w:val="00FF5F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0A353E"/>
  <w15:docId w15:val="{CF9BC4DB-0548-4A17-B911-F9A395032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9FE"/>
    <w:pPr>
      <w:spacing w:after="0" w:line="240" w:lineRule="auto"/>
    </w:pPr>
    <w:rPr>
      <w:rFonts w:ascii="Book Antiqua" w:eastAsia="Times New Roman" w:hAnsi="Book Antiqua"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B19FE"/>
    <w:pPr>
      <w:tabs>
        <w:tab w:val="center" w:pos="4680"/>
        <w:tab w:val="right" w:pos="9360"/>
      </w:tabs>
    </w:pPr>
    <w:rPr>
      <w:rFonts w:asciiTheme="minorHAnsi" w:eastAsiaTheme="minorHAnsi" w:hAnsiTheme="minorHAnsi" w:cstheme="minorBidi"/>
      <w:szCs w:val="22"/>
    </w:rPr>
  </w:style>
  <w:style w:type="character" w:customStyle="1" w:styleId="HeaderChar">
    <w:name w:val="Header Char"/>
    <w:basedOn w:val="DefaultParagraphFont"/>
    <w:link w:val="Header"/>
    <w:rsid w:val="002B19FE"/>
  </w:style>
  <w:style w:type="paragraph" w:styleId="Footer">
    <w:name w:val="footer"/>
    <w:basedOn w:val="Normal"/>
    <w:link w:val="FooterChar"/>
    <w:uiPriority w:val="99"/>
    <w:unhideWhenUsed/>
    <w:rsid w:val="002B19FE"/>
    <w:pPr>
      <w:tabs>
        <w:tab w:val="center" w:pos="4680"/>
        <w:tab w:val="right" w:pos="9360"/>
      </w:tabs>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2B19FE"/>
  </w:style>
  <w:style w:type="table" w:styleId="TableGrid">
    <w:name w:val="Table Grid"/>
    <w:basedOn w:val="TableNormal"/>
    <w:rsid w:val="002B19FE"/>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1F61A6"/>
    <w:rPr>
      <w:rFonts w:ascii="Tahoma" w:hAnsi="Tahoma" w:cs="Tahoma"/>
      <w:sz w:val="16"/>
      <w:szCs w:val="16"/>
    </w:rPr>
  </w:style>
  <w:style w:type="character" w:customStyle="1" w:styleId="BalloonTextChar">
    <w:name w:val="Balloon Text Char"/>
    <w:basedOn w:val="DefaultParagraphFont"/>
    <w:link w:val="BalloonText"/>
    <w:uiPriority w:val="99"/>
    <w:semiHidden/>
    <w:rsid w:val="001F61A6"/>
    <w:rPr>
      <w:rFonts w:ascii="Tahoma" w:eastAsia="Times New Roman" w:hAnsi="Tahoma" w:cs="Tahoma"/>
      <w:sz w:val="16"/>
      <w:szCs w:val="16"/>
    </w:rPr>
  </w:style>
  <w:style w:type="character" w:styleId="PageNumber">
    <w:name w:val="page number"/>
    <w:basedOn w:val="DefaultParagraphFont"/>
    <w:rsid w:val="00767B7D"/>
  </w:style>
  <w:style w:type="paragraph" w:customStyle="1" w:styleId="HTMLFormatter">
    <w:name w:val="HTML Formatter"/>
    <w:basedOn w:val="Normal"/>
    <w:link w:val="HTMLFormatterChar"/>
    <w:autoRedefine/>
    <w:qFormat/>
    <w:rsid w:val="003533DF"/>
    <w:pPr>
      <w:keepNext/>
      <w:suppressAutoHyphens/>
    </w:pPr>
    <w:rPr>
      <w:rFonts w:ascii="Palatino Linotype" w:hAnsi="Palatino Linotype" w:cs="Arial"/>
      <w:spacing w:val="-3"/>
    </w:rPr>
  </w:style>
  <w:style w:type="paragraph" w:styleId="NoSpacing">
    <w:name w:val="No Spacing"/>
    <w:uiPriority w:val="1"/>
    <w:qFormat/>
    <w:rsid w:val="00697DC3"/>
    <w:pPr>
      <w:spacing w:after="0" w:line="240" w:lineRule="auto"/>
    </w:pPr>
    <w:rPr>
      <w:rFonts w:ascii="Book Antiqua" w:eastAsia="Times New Roman" w:hAnsi="Book Antiqua" w:cs="Times New Roman"/>
      <w:szCs w:val="20"/>
    </w:rPr>
  </w:style>
  <w:style w:type="character" w:customStyle="1" w:styleId="HTMLFormatterChar">
    <w:name w:val="HTML Formatter Char"/>
    <w:basedOn w:val="DefaultParagraphFont"/>
    <w:link w:val="HTMLFormatter"/>
    <w:rsid w:val="003533DF"/>
    <w:rPr>
      <w:rFonts w:ascii="Palatino Linotype" w:eastAsia="Times New Roman" w:hAnsi="Palatino Linotype" w:cs="Arial"/>
      <w:spacing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F l a i r d o c s T e m p l a t e D a t a >  
     < C o n n e c t i o n P r o v i d e r > S q l   S e r v e r < / C o n n e c t i o n P r o v i d e r >  
     < F l a i r d o c s D b C o n n e c t i o n S t r i n g > D a t a   S o u r c e = W D D O T S Q L L 0 4 ; D a t a b a s e = H R I T S _ D E V ; T r u s t e d _ C o n n e c t i o n = T r u e < / F l a i r d o c s D b C o n n e c t i o n S t r i n g >  
     < V a r i a b l e s >  
         < T e m p l a t e V a r i a b l e >  
             < V a r i a b l e N a m e > T a x L o t D a t a < / V a r i a b l e N a m e >  
         < / T e m p l a t e V a r i a b l e >  
         < T e m p l a t e V a r i a b l e >  
             < V a r i a b l e N a m e > M a n a g e r D a t a < / V a r i a b l e N a m e >  
         < / T e m p l a t e V a r i a b l e >  
         < T e m p l a t e V a r i a b l e >  
             < V a r i a b l e N a m e > P r o j e c t D e s c r i p t i o n U s e r E n t r y < / V a r i a b l e N a m e >  
             < V a l u e > B r i e f   P r o j e c t   D e s c r i p t i o n   U s e r   E n t r y < / V a l u e >  
         < / T e m p l a t e V a r i a b l e >  
         < T e m p l a t e V a r i a b l e >  
             < V a r i a b l e N a m e > P r o j e c t I d < / V a r i a b l e N a m e >  
             < V a l u e > 2 5 4 6 8 8 7 9 < / V a l u e >  
         < / T e m p l a t e V a r i a b l e >  
         < T e m p l a t e V a r i a b l e >  
             < V a r i a b l e N a m e > P r o p e r t y I d < / V a r i a b l e N a m e >  
             < V a l u e > 2 5 4 7 9 1 4 5 < / V a l u e >  
         < / T e m p l a t e V a r i a b l e >  
         < T e m p l a t e V a r i a b l e >  
             < V a r i a b l e N a m e > C o n t e x t I d < / V a r i a b l e N a m e >  
             < V a l u e > 2 6 7 6 4 5 9 0 < / V a l u e >  
         < / T e m p l a t e V a r i a b l e >  
         < T e m p l a t e V a r i a b l e >  
             < V a r i a b l e N a m e > L o g i n N a m e < / V a r i a b l e N a m e >  
             < V a l u e > a d m i n < / V a l u e >  
         < / T e m p l a t e V a r i a b l e >  
         < T e m p l a t e V a r i a b l e >  
             < V a r i a b l e N a m e > R i g h t O f E n t r y I d < / V a r i a b l e N a m e >  
         < / T e m p l a t e V a r i a b l e >  
         < T e m p l a t e V a r i a b l e >  
             < V a r i a b l e N a m e > R i g h t O f E n t r y L o o p V a r < / V a r i a b l e N a m e >  
         < / T e m p l a t e V a r i a b l e >  
         < T e m p l a t e V a r i a b l e >  
             < V a r i a b l e N a m e > C l a u s e T y p e L o o p V a r < / V a r i a b l e N a m e >  
         < / T e m p l a t e V a r i a b l e >  
         < T e m p l a t e V a r i a b l e >  
             < V a r i a b l e N a m e > R i g h t O f E n t r y D D < / V a r i a b l e N a m e >  
         < / T e m p l a t e V a r i a b l e >  
         < T e m p l a t e V a r i a b l e >  
             < V a r i a b l e N a m e > R o e D o c D a t a < / V a r i a b l e N a m e >  
         < / T e m p l a t e V a r i a b l e >  
         < T e m p l a t e V a r i a b l e >  
             < V a r i a b l e N a m e > V A R _ A d d r e s s F i r s t L i n e < / V a r i a b l e N a m e >  
         < / T e m p l a t e V a r i a b l e >  
         < T e m p l a t e V a r i a b l e >  
             < V a r i a b l e N a m e > V A R _ A d d r e s s M u l t i L i n e < / V a r i a b l e N a m e >  
         < / T e m p l a t e V a r i a b l e >  
         < T e m p l a t e V a r i a b l e >  
             < V a r i a b l e N a m e > V A R _ S i g n a t u r e D a t a < / V a r i a b l e N a m e >  
         < / T e m p l a t e V a r i a b l e >  
         < T e m p l a t e V a r i a b l e >  
             < V a r i a b l e N a m e > V A R _ A d d e d C o n t a c t I D s < / V a r i a b l e N a m e >  
         < / T e m p l a t e V a r i a b l e >  
         < T e m p l a t e V a r i a b l e >  
             < V a r i a b l e N a m e > T o w n s h i p R a n g e S e c t i o n < / V a r i a b l e N a m e >  
         < / T e m p l a t e V a r i a b l e >  
         < T e m p l a t e V a r i a b l e >  
             < V a r i a b l e N a m e > P r o j e c t F i l e D a t a V a r < / V a r i a b l e N a m e >  
         < / T e m p l a t e V a r i a b l e >  
         < T e m p l a t e V a r i a b l e >  
             < V a r i a b l e N a m e > I n f o r m a t i o n C o n t a c t N a m e < / V a r i a b l e N a m e >  
             < V a l u e > B o b b y   B r o w n < / V a l u e >  
         < / T e m p l a t e V a r i a b l e >  
         < T e m p l a t e V a r i a b l e >  
             < V a r i a b l e N a m e > I n f o r m a t i o n C o n t a c t P h o n e < / V a r i a b l e N a m e >  
             < V a l u e > 5 0 3 . 5 5 5 . 1 2 1 2 < / V a l u e >  
         < / T e m p l a t e V a r i a b l e >  
         < T e m p l a t e V a r i a b l e >  
             < V a r i a b l e N a m e > I n f o r m a t i o n C o n t a c t T o l l F r e e P h o n e < / V a r i a b l e N a m e >  
             < V a l u e > 1 . 8 0 0 . 5 5 5 . 1 2 1 2 < / V a l u e >  
         < / T e m p l a t e V a r i a b l e >  
     < / V a r i a b l e s >  
     < D a t a Q u e r i e s >  
         < T e m p l a t e D a t a Q u e r y >  
             < N a m e > G e t T a x L o t D a t a < / N a m e >  
             < Q u e r y T e x t > D E C L A R E   @ T a x L o t I D s   n v a r c h a r ( 4 0 0 0 )  
 	 	 S E L E C T   @ T a x L o t I D s   =   C O A L E S C E ( @ T a x L o t I D s   +   ' ,   ' ,   ' ' )     + C o n v e r t ( v a r c h a r ( 5 0 0 ) , c . C o u n t y N a m e )   +   '   '   +    
 	 	 C A S E   W H E N     N U L L I F ( f t . T a x L o t T e x t , ' ' )   I S   N O T   N U L L   T H E N     t . T a x M a p T e x t   + '   -   ' +   f t . t a x l o t T e x t   E L S E   t . T a x M a p T e x t   E N D  
 	 	 f r o m   L e g a l D e s c T a x L o t M a p   F T    
 	 	 i n n e r   j o i n   T a x L o t s   T   o n   f t . T a x L o t I D   =   T . I D   I N N E R   J O I N   d b o . S t a t e s   s   O N   f t . S t a t e I D = s . I D  
 	 	 I N N E R   J O I N   d b o . C o u n t i e s   c   O N   f t . C o u n t y I D = c . I D  
 	 	 I N N E R   J O I N   d b o . L e g a l D e s c r i p t i o n s   l d   O N   F T . L e g a l D e s c I D   =   l d . I D  
 	 	 W H E R E   l d . i s A c t i v e D e s c = 1   a n d   l d . P r o p e r t y I D = $ { P r o p e r t y I d }  
 	 	 S E L E C T   T o p   1   @ T a x L o t I D s   a s   T a x L o t I D s < / Q u e r y T e x t >  
             < D a t a S o u r c e T y p e > S Q L < / D a t a S o u r c e T y p e >  
         < / T e m p l a t e D a t a Q u e r y >  
         < T e m p l a t e D a t a Q u e r y >  
             < N a m e > G e t M a n a g e r D a t a < / N a m e >  
             < Q u e r y T e x t >   D E C L A R E   @ P I D   I N T = $ { P r o j e c t I d }  
   D E C L A R E   @ L N a m e   V A R C H A R ( 1 0 0 )   = $ { L o g i n N a m e }  
  
 - - I F   E X I S T S ( S E L E C T   *   F R O M     [ d b o ] . [ f n _ D o c G e n _ G e t A s s i g n e d U s e r I n f o P a r a m F o r P r o p e r t y ]   ( ' P r o j e c t ' , @ P I D , ' R i g h t _ o f _ E n t r y ' , @ L N a m e ) )  
 - -     S E L E C T   *   F R O M     [ d b o ] . [ f n _ D o c G e n _ G e t A s s i g n e d U s e r I n f o P a r a m F o r P r o p e r t y ]   ( ' P r o j e c t ' , @ P I D , ' R i g h t _ o f _ E n t r y ' , @ L N a m e )  
 - - E L S E    
 - -     S E L E C T   *   F R O M   [ d b o ] . [ f n _ D o c G e n _ G e t A s s i g n e d U s e r I n f o P a r a m F o r P r o p e r t y ]   ( ' P r o j e c t ' , @ P I D , ' R W _ P r o j e c t _ M a n a g e r ' , @ L N a m e )  
      
      
      
 E X E C   d b o . O D O T _ D o c G e n _ G e t A s s i g n e d U s e r I n f o P a r a m    
 	 @ S y s t e m A s s i g n m e n t N a m e   =   ' R i g h t _ o f _ E n t r y ' ,  
 	 @ P r o j e c t I d   =   $ { P r o j e c t I d } ,  
 	 @ P r o p e r t y I d   =   $ { P r o p e r t y I d } ,  
 	 @ R e g i o n I D   =   N U L L ,  
 	 @ E n t i t y I D   =   $ { C o n t e x t I d } ,  
 	 @ L o g i n N a m e   =   $ { L o g i n N a m e } ,  
 	 @ L e v e l A s s i g n m e n t M a p   =   ' P r o j e c t : 1 - R i g h t _ o f _ E n t r y , 2 - R W _ P r o j e c t _ M a n a g e r '  
 < / Q u e r y T e x t >  
             < D a t a S o u r c e T y p e > S Q L < / D a t a S o u r c e T y p e >  
         < / T e m p l a t e D a t a Q u e r y >  
         < T e m p l a t e D a t a Q u e r y >  
             < N a m e > G e t B i o < / N a m e >  
             < Q u e r y T e x t > D E C L A R E   @ r e s u l t   V A R C H A R ( 5 0 )  
  
 I F   $ { R i g h t O f E n t r y D D } = ' B i o l o g i c a l '  
 S E T   @ r e s u l t   = ' T r u e '  
 E L S E  
 S E T   @ r e s u l t = ' F a l s e '  
 S E L E C T   @ r e s u l t   A S   R i g h t o f E n t r y T y p e < / Q u e r y T e x t >  
             < D a t a S o u r c e T y p e > S Q L < / D a t a S o u r c e T y p e >  
         < / T e m p l a t e D a t a Q u e r y >  
         < T e m p l a t e D a t a Q u e r y >  
             < N a m e > G e t D e s i g n < / N a m e >  
             < Q u e r y T e x t > D E C L A R E   @ r e s u l t   V A R C H A R ( 5 0 )  
  
 I F   $ { R i g h t O f E n t r y D D } = ' D e s i g n '  
 S E T   @ r e s u l t   = ' T r u e '  
 E L S E  
 S E T   @ r e s u l t = ' F a l s e '  
 S E L E C T   @ r e s u l t   A S   R i g h t o f E n t r y T y p e < / Q u e r y T e x t >  
             < D a t a S o u r c e T y p e > S Q L < / D a t a S o u r c e T y p e >  
         < / T e m p l a t e D a t a Q u e r y >  
         < T e m p l a t e D a t a Q u e r y >  
             < N a m e > G e t A r c < / N a m e >  
             < Q u e r y T e x t > D E C L A R E   @ r e s u l t   V A R C H A R ( 5 0 )  
  
 I F   $ { R i g h t O f E n t r y D D } = ' A r c h a e o l o g i c a l   I n v e s t i g a t i o n s   a n d   C u r a t i o n   o f   S p e c i m e n s '  
 S E T   @ r e s u l t   = ' T r u e '  
 E L S E  
 S E T   @ r e s u l t = ' F a l s e '  
 S E L E C T   @ r e s u l t ; < / Q u e r y T e x t >  
             < D a t a S o u r c e T y p e > S Q L < / D a t a S o u r c e T y p e >  
         < / T e m p l a t e D a t a Q u e r y >  
         < T e m p l a t e D a t a Q u e r y >  
             < N a m e > G e t H i s t < / N a m e >  
             < Q u e r y T e x t > D E C L A R E   @ r e s u l t   V A R C H A R ( 5 0 )  
  
 I F   $ { R i g h t O f E n t r y D D } = ' H i s t o r i c   R e s o u r c e s '  
 S E T   @ r e s u l t   = ' T r u e '  
 E L S E  
 S E T   @ r e s u l t = ' F a l s e '  
 S E L E C T   @ r e s u l t   A S   R i g h t o f E n t r y T y p e < / Q u e r y T e x t >  
             < D a t a S o u r c e T y p e > S Q L < / D a t a S o u r c e T y p e >  
         < / T e m p l a t e D a t a Q u e r y >  
         < T e m p l a t e D a t a Q u e r y >  
             < N a m e > G e t G e o < / N a m e >  
             < Q u e r y T e x t > D E C L A R E   @ r e s u l t   V A R C H A R ( 5 0 )  
  
 I F   $ { R i g h t O f E n t r y D D } = ' G e o t e c h n i c a l   E x p l o r a t i o n '  
 S E T   @ r e s u l t   = ' T r u e '  
 E L S E  
 S E T   @ r e s u l t = ' F a l s e '  
 S E L E C T   @ r e s u l t   A S   R i g h t o f E n t r y T y p e < / Q u e r y T e x t >  
             < D a t a S o u r c e T y p e > S Q L < / D a t a S o u r c e T y p e >  
         < / T e m p l a t e D a t a Q u e r y >  
         < T e m p l a t e D a t a Q u e r y >  
             < N a m e > G e t H a z a r < / N a m e >  
             < Q u e r y T e x t > D E C L A R E   @ r e s u l t   V A R C H A R ( 5 0 )  
  
 I F   $ { R i g h t O f E n t r y D D } = ' H a z a r d o u s   M a t e r i a l s '  
 S E T   @ r e s u l t   = ' T r u e '  
 E L S E  
 S E T   @ r e s u l t = ' F a l s e '  
 S E L E C T   @ r e s u l t   A S   R i g h t o f E n t r y T y p e < / Q u e r y T e x t >  
             < D a t a S o u r c e T y p e > S Q L < / D a t a S o u r c e T y p e >  
         < / T e m p l a t e D a t a Q u e r y >  
         < T e m p l a t e D a t a Q u e r y >  
             < N a m e > G e t N o i s e < / N a m e >  
             < Q u e r y T e x t > D E C L A R E   @ r e s u l t   V A R C H A R ( 5 0 )  
  
 I F   $ { R i g h t O f E n t r y D D } = ' N o i s e '  
 S E T   @ r e s u l t   = ' T r u e '  
 E L S E  
 S E T   @ r e s u l t = ' F a l s e '  
 S E L E C T   @ r e s u l t   A S   R i g h t o f E n t r y T y p e < / Q u e r y T e x t >  
             < D a t a S o u r c e T y p e > S Q L < / D a t a S o u r c e T y p e >  
         < / T e m p l a t e D a t a Q u e r y >  
         < T e m p l a t e D a t a Q u e r y >  
             < N a m e > G e t V e g < / N a m e >  
             < Q u e r y T e x t > D E C L A R E   @ r e s u l t   V A R C H A R ( 5 0 )  
  
 I F   $ { R i g h t O f E n t r y D D } = ' V e g e t a t i o n   R e m o v a l '  
 S E T   @ r e s u l t   = ' T r u e '  
 E L S E  
 S E T   @ r e s u l t = ' F a l s e '  
 S E L E C T   @ r e s u l t   A S   R i g h t o f E n t r y T y p e < / Q u e r y T e x t >  
             < D a t a S o u r c e T y p e > S Q L < / D a t a S o u r c e T y p e >  
         < / T e m p l a t e D a t a Q u e r y >  
         < T e m p l a t e D a t a Q u e r y >  
             < N a m e > G e t W a t e r < / N a m e >  
             < Q u e r y T e x t > D E C L A R E   @ r e s u l t   V A R C H A R ( 5 0 )  
  
 I F   $ { R i g h t O f E n t r y D D } = ' W a t e r   R e s o u r c e s '  
 S E T   @ r e s u l t   = ' T r u e '  
 E L S E  
 S E T   @ r e s u l t = ' F a l s e '  
 S E L E C T   @ r e s u l t   A S   R i g h t o f E n t r y T y p e < / Q u e r y T e x t >  
             < D a t a S o u r c e T y p e > S Q L < / D a t a S o u r c e T y p e >  
         < / T e m p l a t e D a t a Q u e r y >  
         < T e m p l a t e D a t a Q u e r y >  
             < N a m e > G e t W e t l a n d < / N a m e >  
             < Q u e r y T e x t > D E C L A R E   @ r e s u l t   V A R C H A R ( 5 0 )  
  
 I F   $ { R i g h t O f E n t r y D D } = ' W e t l a n d s '  
 S E T   @ r e s u l t   = ' T r u e '  
 E L S E  
 S E T   @ r e s u l t = ' F a l s e '  
 S E L E C T   @ r e s u l t   A S   R i g h t o f E n t r y T y p e < / Q u e r y T e x t >  
             < D a t a S o u r c e T y p e > S Q L < / D a t a S o u r c e T y p e >  
         < / T e m p l a t e D a t a Q u e r y >  
         < T e m p l a t e D a t a Q u e r y >  
             < N a m e > G e t O t h e r < / N a m e >  
             < Q u e r y T e x t > D E C L A R E   @ r e s u l t   V A R C H A R ( 5 0 )  
  
 I F   $ { R i g h t O f E n t r y D D } = ' O t h e r '  
 S E T   @ r e s u l t   = ' T r u e '  
 E L S E  
 S E T   @ r e s u l t = ' F a l s e '  
 S E L E C T   @ r e s u l t   A S   R i g h t o f E n t r y T y p e  
 < / Q u e r y T e x t >  
             < D a t a S o u r c e T y p e > S Q L < / D a t a S o u r c e T y p e >  
         < / T e m p l a t e D a t a Q u e r y >  
         < T e m p l a t e D a t a Q u e r y >  
             < N a m e > G e t W a t e r w a y s < / N a m e >  
             < Q u e r y T e x t > D E C L A R E   @ r e s u l t   V A R C H A R ( 5 0 )  
  
 I F   $ { R i g h t O f E n t r y D D } = ' W a t e r w a y s '  
 S E T   @ r e s u l t   = ' T r u e '  
 E L S E  
 S E T   @ r e s u l t = ' F a l s e '  
 S E L E C T   @ r e s u l t   A S   R i g h t o f E n t r y T y p e < / Q u e r y T e x t >  
             < D a t a S o u r c e T y p e > S Q L < / D a t a S o u r c e T y p e >  
         < / T e m p l a t e D a t a Q u e r y >  
         < T e m p l a t e D a t a Q u e r y >  
             < N a m e > G e t T a x L o t < / N a m e >  
             < Q u e r y T e x t > S E L E C T   D I S T I N C T  
 	   t . T a x M a p T e x t  
 	 , l d m . T a x L o t T e x t  
 	 , (  
 	 	 S E L E C T   S t a t e N a m e  
 	 	 F R O M   d b o . S t a t e s  
 	 	 W H E R E   I D   =   l d m . S t a t e I D  
 	 	 )   A S   S t a t e N a m e  
 	 , (  
 	 	 S E L E C T   C o u n t y N a m e  
 	 	 F R O M   d b o . C o u n t i e s  
 	 	 W H E R E   i d   =   l d m . C o u n t y I D  
 	 	 )   A S   C o u n t y N a m e  
 F R O M   d b o . L e g a l D e s c T a x L o t M a p   l d m  
 I N N E R   J O I N   d b o . L e g a l D e s c r i p t i o n s   l d   O N   l d . I D   =   l d m . L e g a l D e s c I D  
 I N N E R   J O I N   d b o . T a x L o t s   t   O N   t . I D   =   l d m . T a x L o t I D  
 W H E R E   l d . P r o p e r t y I D   =   $ { P r o p e r t y I d }  
  
 - - S E L E C T   t l . T a x M a p T e x t , e f m . T a x L o t T e x t , ( S E L E C T   S t a t e N a m e   F R O M   d b o . S t a t e s   W H E R E   I D = e f m . S t a t e I D )   A S   S t a t e N a m e , ( S E L E C T   C o u n t y N a m e   F R O M   d b o . C o u n t i e s   W H E R E   i d = e f m . C o u n t y I D )   A S   C o u n t y N a m e     F R O M   d b o . T a x L o t s   t l   j o i n   d b o . E s t i m a t e F i l e T a x L o t M a p   e f m       O N   t l . i d = e f m . T a x L o t I D     j o i n   d b o . R i g h t O f E n t r y D o c u m e n t   r o e d   O N   e f m . E s t i m a t e F i l e I D = r o e d . E s t i m a t e F i l e I D   W H E R E   r o e d . i d   = $ { C o n t e x t I d }   O R D E R   B Y   e f m . i d   d e s c < / Q u e r y T e x t >  
             < D a t a S o u r c e T y p e > S Q L < / D a t a S o u r c e T y p e >  
         < / T e m p l a t e D a t a Q u e r y >  
         < T e m p l a t e D a t a Q u e r y >  
             < N a m e > U s e r S i g n a t u r e < / N a m e >  
             < Q u e r y T e x t > $ { M a n a g e r D a t a } . U s e r S i g n a t u r e < / Q u e r y T e x t >  
             < D a t a S o u r c e T y p e > E x e c u t i o n V a r i a b l e < / D a t a S o u r c e T y p e >  
         < / T e m p l a t e D a t a Q u e r y >  
         < T e m p l a t e D a t a Q u e r y >  
             < N a m e > G e t R i g h t O f E n t r y D a t a < / N a m e >  
             < Q u e r y T e x t > D E C L A R E   @ R O E D   T A B L E   (  
           I D   B I G I N T  
         , E f f e c t i v e D a t e   V A R C H A R ( 5 0 )    
 	 , T e r m i n a t i o n D a t e   V A R C H A R ( 5 0 )  
 	 , R i g h t O f E n t r y D o c I D   B I G I N T  
 ) ;  
  
 I N S E R T   I N T O   @ R O E D  
 S E L E C T   R O E . I D  
 	 , C O N V E R T ( V A R C H A R ,   E f f e c t i v e D a t e ,   1 0 1 )   A S   E f f e c t i v e D a t e  
 	 , C O N V E R T ( V A R C H A R ,   T e r m i n a t i o n D a t e ,   1 0 1 )   A S   T e r m i n a t i o n D a t e  
 	 , R i g h t O f E n t r y D o c I D  
 F R O M   R i g h t s O f E n t r y   A S   R O E  
 W H E R E   R i g h t O f E n t r y D o c I D   =   $ { C o n t e x t I d } ;  
  
  
 S E L E C T   R O E T . i d  
 	 , R i g h t O f E n t r y I D  
 	 , R i g h t o f E n t r y D D  
 	 , C o n t a c t N a m e  
 	 , d b o . u d f F o r m a t P h o n e ( n u l l i f ( C o n t a c t P h o n e ,   ' ' ' ' ) )   A S   C o n t a c t P h o n e  
 	 , D e s c r i p t i o n F o r O t h e r  
 	 , R O E D . E f f e c t i v e D a t e  
 	 , R O E D . T e r m i n a t i o n D a t e  
 F R O M   R i g h t O f E n t r y T y p e s   A S   R O E T  
 I N N E R   J O I N   @ R O E D   A S   R O E D   O N   R O E D . I D   =   R O E T . R i g h t O f E n t r y I D  
 O R D E R   B Y   R i g h t o f E n t r y D D ;  
 < / Q u e r y T e x t >  
             < D a t a S o u r c e T y p e > S Q L < / D a t a S o u r c e T y p e >  
         < / T e m p l a t e D a t a Q u e r y >  
         < T e m p l a t e D a t a Q u e r y >  
             < N a m e > C u r r e n t R i g h t O f E n t r y I d < / N a m e >  
             < Q u e r y T e x t > $ { R i g h t O f E n t r y L o o p V a r } . I D < / Q u e r y T e x t >  
             < D a t a S o u r c e T y p e > E x e c u t i o n V a r i a b l e < / D a t a S o u r c e T y p e >  
         < / T e m p l a t e D a t a Q u e r y >  
         < T e m p l a t e D a t a Q u e r y >  
             < N a m e > G e t C l a u s e T y p e s < / N a m e >  
             < Q u e r y T e x t > S E L E C T   i d  
 	 , R i g h t O f E n t r y I D  
 	 , R i g h t o f E n t r y D D  
 	 , C o n t a c t N a m e  
 	 , d b o . u d f F o r m a t P h o n e ( n u l l i f ( C o n t a c t P h o n e ,   ' ' ' ' ) )   A S   C o n t a c t P h o n e  
 	 , D e s c r i p t i o n F o r O t h e r  
 F R O M   R i g h t O f E n t r y T y p e s  
 W H E R E   R i g h t O f E n t r y I D   =   $ { R i g h t O f E n t r y I d }  
 O R D E R   B Y   R i g h t o f E n t r y D D < / Q u e r y T e x t >  
             < D a t a S o u r c e T y p e > S Q L < / D a t a S o u r c e T y p e >  
         < / T e m p l a t e D a t a Q u e r y >  
         < T e m p l a t e D a t a Q u e r y >  
             < N a m e > R i g h t O f E n t r y D D < / N a m e >  
             < Q u e r y T e x t > $ { R i g h t O f E n t r y L o o p V a r } . R i g h t O f E n t r y D D < / Q u e r y T e x t >  
             < D a t a S o u r c e T y p e > E x e c u t i o n V a r i a b l e < / D a t a S o u r c e T y p e >  
         < / T e m p l a t e D a t a Q u e r y >  
         < T e m p l a t e D a t a Q u e r y >  
             < N a m e > G e t R o e D o c D a t a < / N a m e >  
             < Q u e r y T e x t > S e l e c t   * ,   d b o . f n _ G e t F o r m a t e d D a t e F o r T e m p l a t e ( D o c u m e n t D a t e )   A S   D a t e O n l y  
  
 f r o m   R i g h t O f E n t r y D o c u m e n t  
  
 w h e r e   I d   =   $ { C o n t e x t I d } < / Q u e r y T e x t >  
             < D a t a S o u r c e T y p e > S Q L < / D a t a S o u r c e T y p e >  
         < / T e m p l a t e D a t a Q u e r y >  
         < T e m p l a t e D a t a Q u e r y >  
             < N a m e > Q R Y _ L e t t e r h e a d < / N a m e >  
             < Q u e r y T e x t > $ { M a n a g e r D a t a } . L e t t e r h e a d I m a g e D a t a < / Q u e r y T e x t >  
             < D a t a S o u r c e T y p e > E x e c u t i o n V a r i a b l e < / D a t a S o u r c e T y p e >  
         < / T e m p l a t e D a t a Q u e r y >  
         < T e m p l a t e D a t a Q u e r y >  
             < N a m e > Q R Y _ A d d r e s s F i r s t L i n e < / N a m e >  
             < Q u e r y T e x t > S E L E C T   *  
 F R O M   d b o . f n _ D o c G e n _ A r r a n g e R o w s T o O n e C o l u m n ( (  
 	 	 	 S E L E C T   I t e m  
 	 	 	 	 , S e q  
 	 	 	 F R O M   (  
 	 	 	 	 S E L E C T   t m p . i d  
 	 	 	 	 	 , t m p . I t e m   A S   I t e m  
 	 	 	 	 	 , (  
 	 	 	 	 	 	 R O W _ N U M B E R ( )   O V E R   (  
 	 	 	 	 	 	 	 P A R T I T I O N   B Y   P a r t i t i o n V a l   O R D E R   B Y   t m p . C o n t a c t I D  
 	 	 	 	 	 	 	 )  
 	 	 	 	 	 	 )   -   1   A S   S e q  
 	 	 	 	 F R O M   (  
 	 	 	 	 	 S E L E C T   b . P r o p e r t y I D  
 	 	 	 	 	 	 , b . I D  
 	 	 	 	 	 	 , b . C o n t a c t I D  
 	 	 	 	 	 	 , C O A L E S C E ( N U L L I F ( b . L e g a l O w n e r ,   ' ' ) ,   a . C o n t a c t N a m e )   +   C H A R ( 1 3 )   +   C H A R ( 1 0 )   +   I S N U L L ( a . C u r r e n t A d d r e s s ,   ' ' )   +   C H A R ( 1 3 )   +   C H A R ( 1 0 )   +   I S N U L L ( a . C u r r e n t C i t y ,   ' ' )   +   ' ,   '   +   I S N U L L ( I S N U L L ( s . S t a t e N a m e ,   a . C u r r e n t S t a t e T e x t ) ,   ' ' )   +   '   '   +   I S N U L L ( a . C u r r e n t Z i p ,   ' ' )   A S   i t e m  
 	 	 	 	 	 	 , 1   A S   P a r t i t i o n V a l  
 	 	 	 	 	 F R O M   d b o . C o n t a c t s   a  
 	 	 	 	 	 I N N E R   J O I N   d b o . F i l e C o n t a c t s   b   O N   a . I D   =   b . C o n t a c t I D  
 	 	 	 	 	 I N N E R   J O I N   d b o . P r o p e r t i e s   p   O N   b . P r o p e r t y I D   =   p . I D  
 	 	 	 	 	 - - I N N E R   J O I N   d b o . E s t i m a t e F i l e C o n t a c t M a p   b   O N   a . I D   =   b . C o n t a c t I D  
 	 	 	 	 	 - - I N N E R   J O I N   d b o . E s t i m a t e F i l e s   e   O N   b . E s t i m a t e F i l e I D   =   e . I D  
 	 	 	 	 	 L E F T   O U T E R   J O I N   d b o . S t a t e s   s   O N   a . C u r r e n t S t a t e I D   =   s . I D  
 	 	 	 	 	 W H E R E   p . P r o j e c t I D   =   I S N U L L ( N U L L I F ( $ { P r o j e c t I d } ,   0 ) ,   p . P r o j e c t I D )  
 	 	 	 	 	 	 A N D   p . I D   =   I S N U L L ( N U L L I F ( $ { P r o p e r t y I d } ,   0 ) ,   p . I D )  
 	 	 	 	 	 	 A N D   (  
 	 	 	 	 	 	 	 b . C o n t a c t T y p e D D   I N   (  
 	 	 	 	 	 	 	 	 ' C o n t r a c t   P u r c h a s e r '  
 	 	 	 	 	 	 	 	 , ' O w n e r '  
 	 	 	 	 	 	 	 	 )  
 	 	 	 	 	 	 	 O R   a . i d   I N   ( $ { V A R _ A d d e d C o n t a c t I D s } )  
 	 	 	 	 	 	 	 )  
 	 	 	 	 	 )   A S   t m p  
 	 	 	 	 )   A S   t m p 2  
 	 	 	 W H E R E   S e q   =     0  
 	 	 	 O R D E R   B Y   s e q  
 	 	 	 F O R   X M L   p a t h ( ' r o w s ' )  
 	 	 	 ) )  
 	 	 	  
 	 	 	 < / Q u e r y T e x t >  
             < D a t a S o u r c e T y p e > S Q L < / D a t a S o u r c e T y p e >  
         < / T e m p l a t e D a t a Q u e r y >  
         < T e m p l a t e D a t a Q u e r y >  
             < N a m e > Q R Y _ A d d r e s s M u l t i L i n e < / N a m e >  
             < Q u e r y T e x t > S E L E C T   *  
 F R O M   d b o . f n _ D o c G e n _ A r r a n g e R o w s T o t h r e e C o l u m n s ( (  
 	 	 	 S E L E C T   I t e m  
 	 	 	 	 , S e q  
 	 	 	 F R O M   (  
 	 	 	 	 S E L E C T   t m p . i d  
 	 	 	 	 	 , t m p . I t e m   A S   I t e m  
 	 	 	 	 	 , (  
 	 	 	 	 	 	 R O W _ N U M B E R ( )   O V E R   (  
 	 	 	 	 	 	 	 P A R T I T I O N   B Y   P a r t i t i o n V a l   O R D E R   B Y   t m p . C o n t a c t I D  
 	 	 	 	 	 	 	 )  
 	 	 	 	 	 	 )   -   1   A S   S e q  
 	 	 	 	 F R O M   (  
 	 	 	 	 	 S E L E C T   b . P r o p e r t y I D  
 	 	 	 	 	 	 , b . I D  
 	 	 	 	 	 	 , b . C o n t a c t I D  
 	 	 	 	 	 	 , C O A L E S C E ( N U L L I F ( b . L e g a l O w n e r ,   ' ' ) ,   a . C o n t a c t N a m e )   +   C H A R ( 1 3 )   +   C H A R ( 1 0 )   +   I S N U L L ( a . C u r r e n t A d d r e s s ,   ' ' )   +   C H A R ( 1 3 )   +   C H A R ( 1 0 )   +   I S N U L L ( a . C u r r e n t C i t y ,   ' ' )   +   ' ,   '   +   I S N U L L ( I S N U L L ( s . S t a t e N a m e ,   a . C u r r e n t S t a t e T e x t ) ,   ' ' )   +   '   '   +   I S N U L L ( a . C u r r e n t Z i p ,   ' ' )   A S   i t e m  
 	 	 	 	 	 	 , 1   A S   P a r t i t i o n V a l  
 	 	 	 	 	 F R O M   d b o . C o n t a c t s   a  
 	 	 	 	 	 I N N E R   J O I N   d b o . F i l e C o n t a c t s   b   O N   a . I D   =   b . C o n t a c t I D  
 	 	 	 	 	 I N N E R   J O I N   d b o . P r o p e r t i e s   p   O N   b . P r o p e r t y I D   =   p . I D  
 	 	 	 	 	 - - I N N E R   J O I N   d b o . E s t i m a t e F i l e C o n t a c t M a p   b   O N   a . I D   =   b . C o n t a c t I D  
 	 	 	 	 	 - - I N N E R   J O I N   d b o . E s t i m a t e F i l e s   e   O N   b . E s t i m a t e F i l e I D   =   e . I D  
 	 	 	 	 	 L E F T   O U T E R   J O I N   d b o . S t a t e s   s   O N   a . C u r r e n t S t a t e I D   =   s . I D  
 	 	 	 	 	 W H E R E   p . P r o j e c t I D   =   I S N U L L ( N U L L I F ( $ { P r o j e c t I d } ,   0 ) ,   p . P r o j e c t I D )  
 	 	 	 	 	 	 A N D   p . I D   =   I S N U L L ( N U L L I F ( $ { P r o p e r t y I d } ,   0 ) ,   p . I D )  
 	 	 	 	 	 	 A N D   (  
 	 	 	 	 	 	 	 b . C o n t a c t T y p e D D   I N   (  
 	 	 	 	 	 	 	 	 ' C o n t r a c t   P u r c h a s e r '  
 	 	 	 	 	 	 	 	 , ' O w n e r '  
 	 	 	 	 	 	 	 	 )  
 	 	 	 	 	 	 	 O R   a . i d   I N   ( $ { V A R _ A d d e d C o n t a c t I D s } )  
 	 	 	 	 	 	 	 )  
 	 	 	 	 	 )   A S   t m p  
 	 	 	 	 )   A S   t m p 2  
 	 	 	 W H E R E   S e q   & g t ;   0  
 	 	 	 O R D E R   B Y   s e q  
 	 	 	 F O R   X M L   p a t h ( ' r o w s ' )  
 	 	 	 ) )  
 	 	 	  
 	 	 	 < / Q u e r y T e x t >  
             < D a t a S o u r c e T y p e > S Q L < / D a t a S o u r c e T y p e >  
         < / T e m p l a t e D a t a Q u e r y >  
         < T e m p l a t e D a t a Q u e r y >  
             < N a m e > Q R Y _ S i g n a t u r e D a t a < / N a m e >  
             < Q u e r y T e x t > D E C L A R E   @ P T a g   A S   V A R C H A R ( 6 4 )   =   ' & l t ; p   s t y l e = " f o n t - f a m i l y : P a l a t i n o   L i n o t y p e ;   f o n t - s i z e :   1 1 p t ; " & g t ; ' ;  
 S E L E C T   p . P r o j e c t I D  
 	 , b . P r o p e r t y I D  
 	 , b . C o n t a c t I D  
 	 , C O A L E S C E ( N U L L I F ( b . L e g a l O w n e r ,   ' ' ) ,   a . C o n t a c t N a m e )   A S   N A M E  
 	 - - T h e   p r e f e r r e d   c o n t a c t   m e t h o d   i s   s e t   u p   f o r   d i s p l a y   a s   a   s u f f i x   i n   p a r e n t h e s i s   t o   t h e   p h o n e   n u m b e r .    
 	 , C A S E    
 	 	 W H E N   a . P r e f e r r e d   =   ' W o r k P H '  
 	 	 	 - - T h e    x    b e f o r e   t h e   e x t e n s i o n   i s   o n l y   d i s p l a y e d   i f   t h e   e x t e n s i o n   e x i s t s .  
 	 	 	 T H E N   I S N U L L ( n u l l i f ( @ P T a g   +   ' P h o n e :   '   +   a . W o r k P h o n e ,   ' ' )   +   i s n u l l ( '   x '   +   n u l l i f ( a . W o r k E x t ,   ' ' ) ,   ' ' )   +   '   ( W o r k ) & l t ; / p & g t ; ' ,   ' ' )  
 	 	 W H E N   a . P r e f e r r e d   =   ' H o m e P H '  
 	 	 	 T H E N   I S N U L L ( n u l l i f ( @ P T a g   +   ' P h o n e :   '   +   a . H o m e P h o n e ,   ' ' )   +   '   ( H o m e ) & l t ; / p & g t ; ' ,   ' ' )  
 	 	 W H E N   a . P r e f e r r e d   =   ' C e l l P H '  
 	 	 	 T H E N   I S N U L L ( n u l l i f ( @ P T a g   +   ' P h o n e :   '   +   a . C e l l P h o n e ,   ' ' )   +   '   ( C e l l ) & l t ; / p & g t ; ' ,   ' ' )  
 	 	 W H E N   a . P r e f e r r e d   =   ' F a x '  
 	 	 	 T H E N   I S N U L L ( n u l l i f ( @ P T a g   +   ' P h o n e :   '   +   a . F a x ,   ' ' )   +   '   ( F a x ) & l t ; / p & g t ; ' ,   ' ' )  
 	 	 	 	 - - I f    e m a i l    i s   s e l e c t e d   a s   t h e   p r e f e r r e d   c o n t a c t   t y p e ,   w a l k   t h r o u g h   a l l   g i v e n   p h o n e   n u m b e r s   a n d   s e l e c t   a   p h o n e   n u m b e r   p e r    
 	 	 	 	 - - a   p r e d e f i n e d   o r d e r ,   a n d   t h e n   s u f f i x   t h e   p h o n e   n u m b e r   w i t h   a   t a g   n o t i n g   t h a t   e m a i l   i s   t h e   p r e f e r r e d   m e t h o d   o f   c o n t a c t i n g .    
 	 	 W H E N   a . P r e f e r r e d   =   ' E m a i l '    
 	 	 	 T H E N   @ P T a g   +   ' P h o n e :   '   +   c o a l e s c e (  
 	 	 	 	 n u l l i f ( a . W o r k P h o n e ,   ' ' )   +   i s n u l l ( '   x '   +   n u l l i f ( a . W o r k E x t ,   ' ' ) ,   ' ' )   +   '   ( W o r k ' ,    
 	 	 	 	 +   n u l l i f ( a . H o m e P h o n e ,   ' ' )   +   '   ( H o m e ' ,    
 	 	 	 	 +   n u l l i f ( a . C e l l P h o n e ,   ' ' )   +   '   ( C e l l ' ,    
 	 	 	 	 +   n u l l i f ( a . F a x ,   ' ' )   +   '   ( F a x ' )  
 	 	 	 	 +   ' ,   E m a i l   P r e f e r r e d ) & l t ; / p & g t ; '  
 	 	 E L S E   ' '  
 	 	 E N D   A S   P h o n e  
 	 , I S N U L L ( @ P T a g   +   ' E m a i l :   '   +   a . E m a i l   +   ' & l t ; / p & g t ; ' ,   ' ' )   A S   E m a i l  
 F R O M   d b o . C o n t a c t s   a  
 I N N E R   J O I N   d b o . F i l e C o n t a c t s   b   O N   a . I D   =   b . C o n t a c t I D  
 I N N E R   J O I N   d b o . P r o p e r t i e s   p   O N   b . P r o p e r t y I D   =   p . I D  
 - - T h e    W H E R E    c l a u s e   a u t o m a t i c a l l y   p r i n t s   s i g n a t u r e   l i n e s   f o r   C o n t a c t   T y p e s    C o n t r a c t   P u r c h a s e r    o r    O w n e r  ,    
 - - a n d   g e t s   a l l   o t h e r   c o n t a c t   t y p e s   f r o m   w h a t   i s   g i v e n   b y   a   p o p u p   -   V A R _ A d d e d C o n t a c t I D s .      
 W H E R E   p . P r o j e c t I D   =   I S N U L L ( N U L L I F ( $ { P r o j e c t I d } ,   0 ) ,   p . P r o j e c t I D )  
 	 A N D   p . I D   =   I S N U L L ( N U L L I F ( $ { P r o p e r t y I d } ,   0 ) ,   p . I D )  
   a n d   ( b . C o n t a c t T y p e D D   i n ( ' C o n t r a c t   P u r c h a s e r ' , ' O w n e r ' )   o r   a . i d   i n ( $ { V A R _ A d d e d C o n t a c t I D s } ) ) < / Q u e r y T e x t >  
             < D a t a S o u r c e T y p e > S Q L < / D a t a S o u r c e T y p e >  
         < / T e m p l a t e D a t a Q u e r y >  
         < T e m p l a t e D a t a Q u e r y >  
             < N a m e > T o w n s h i p R a n g e S e c t i o n < / N a m e >  
             < Q u e r y T e x t > S E L E C T   T O P   1   T o w n S h i p , R a n g e , S e c t i o n   F R O M   d b o . L e g a l D e s c L o c a t i o n I n f o   L F  
 I N N E R   J O I N   d b o . L e g a l D e s c r i p t i o n s   l d   O N   L F . L e g a l D e s c I D   =   l d . I D  
 W H E R E   l d . i s A c t i v e D e s c = 1   a n d   l d . P r o p e r t y I D = $ { P r o p e r t y I d }   O R D E R   B Y   l d . I D   D E S C < / Q u e r y T e x t >  
             < D a t a S o u r c e T y p e > S Q L < / D a t a S o u r c e T y p e >  
         < / T e m p l a t e D a t a Q u e r y >  
         < T e m p l a t e D a t a Q u e r y >  
             < N a m e > G e t P r o j e c t F i l e D a t a < / N a m e >  
             < Q u e r y T e x t > E X E C   d b o . G e t D o c T e m p l a t e P a r a m    
 	   @ P r o j e c t I D   =   $ { P r o j e c t I d }  
 	 , @ P r o p e r t y I D   =   $ { P r o p e r t y I d }  
 < / Q u e r y T e x t >  
             < D a t a S o u r c e T y p e > S Q L < / D a t a S o u r c e T y p e >  
         < / T e m p l a t e D a t a Q u e r y >  
         < T e m p l a t e D a t a Q u e r y >  
             < N a m e > I s T o o l F r e e N u m b e r E n t e r e d < / N a m e >  
             < Q u e r y T e x t > D E C L A R E   @ T F N u m b e r   V A R C H A R ( 1 6 )   =   N U L L ;  
  
 S E T   @ T F N u m b e r   =   $ { I n f o r m a t i o n C o n t a c t T o l l F r e e P h o n e } ;  
  
  
 S E L E C T  
 	 C A S E  
 	 	 W H E N   @ T F N u m b e r   I S   N O T   N U L L  
 	 	 	 T H E N   ' t r u e '  
 	 	 E L S E   ' f a l s e '  
 	 E N D < / Q u e r y T e x t >  
             < D a t a S o u r c e T y p e > S Q L < / D a t a S o u r c e T y p e >  
         < / T e m p l a t e D a t a Q u e r y >  
     < / D a t a Q u e r i e s >  
     < P a r a m e t e r s F o r m >  
         < I s C u s t o m A s c x C o n t r o l > f a l s e < / I s C u s t o m A s c x C o n t r o l >  
         < A s c x C o n t r o l P a t h / >  
         < D y n a m i c F i e l d s >  
             < D o c u m e n t T e m p l a t e P a r a m e t e r F o r m F i e l d >  
                 < F i e l d S y s t e m N a m e > B r i e f   P r o j e c t   D e s c r i p t i o n < / F i e l d S y s t e m N a m e >  
                 < F i e l d D i s p l a y N a m e > B r i e f   P r o j e c t   D e s c r i p t i o n < / F i e l d D i s p l a y N a m e >  
                 < T o o l T i p > B r i e f   D e s c r i p t i o n   o f   P r o j e c t < / T o o l T i p >  
                 < D e s c r i p t i o n > S e t e n c e   s t a r t s   w i t h   " T h i s   p r o j e c t   i s   i n t e n d e d   t o   i m p r o v e . . . " < / D e s c r i p t i o n >  
                 < B o u n d V a r i a b l e > P r o j e c t D e s c r i p t i o n U s e r E n t r y < / B o u n d V a r i a b l e >  
                 < D a t a T y p e > M u l t i L i n e S t r i n g < / D a t a T y p e >  
                 < I s M u l t i V a l u e d > f a l s e < / I s M u l t i V a l u e d >  
                 < I s R e q u i r e d > t r u e < / I s R e q u i r e d >  
                 < I s D a t a T a b l e > f a l s e < / I s D a t a T a b l e >  
                 < S e q > 0 < / S e q >  
             < / D o c u m e n t T e m p l a t e P a r a m e t e r F o r m F i e l d >  
             < D o c u m e n t T e m p l a t e P a r a m e t e r F o r m F i e l d >  
                 < F i e l d S y s t e m N a m e > A d d i t i o n a l   C o n t a c t s < / F i e l d S y s t e m N a m e >  
                 < F i e l d D i s p l a y N a m e > A d d i t i o n a l   C o n t a c t s   -   ( O w n e r s   a n d   C o n t r a c t   P u r c h a s e r s   a r e   a l r e a d y   i n c l u d e d ) < / F i e l d D i s p l a y N a m e >  
                 < D e s c r i p t i o n > C h e c k   a d d i t i o n a l   c o n t a c t s   t h i s   d o c u m e n t   s h o u l d   b e   a d d r e s s e d   t o < / D e s c r i p t i o n >  
                 < B o u n d V a r i a b l e > V A R _ A d d e d C o n t a c t I D s < / B o u n d V a r i a b l e >  
                 < D a t a T y p e > L i s t < / D a t a T y p e >  
                 < I s M u l t i V a l u e d > t r u e < / I s M u l t i V a l u e d >  
                 < I s R e q u i r e d > f a l s e < / I s R e q u i r e d >  
                 < I s D a t a T a b l e > f a l s e < / I s D a t a T a b l e >  
                 < P o s s i b l e V a l u e s Q u e r y > S E L E C T    
 	 C O A L E S C E ( N U L L I F ( b . L e g a l O w n e r ,   ' ' ) ,   a . C o n t a c t N a m e )   +   '   ( '   +   C o n t a c t T y p e D D   +   ' ) ' A S   N a m e  
 	 , b . C o n t a c t I D   a s   V a l u e  
 	 , ' C o n t a c t   N a m e '   a s   T o o l t i p  
 F R O M   d b o . C o n t a c t s   a  
 I N N E R   J O I N   d b o . F i l e C o n t a c t s   b   O N   a . I D   =   b . C o n t a c t I D  
 I N N E R   J O I N   d b o . P r o p e r t i e s   p   O N   b . P r o p e r t y I D   =   p . I D  
 - - I N N E R   J O I N   d b o . E s t i m a t e F i l e C o n t a c t M a p   b   O N   a . I D   =   b . C o n t a c t I D  
 - - I N N E R   J O I N   d b o . E s t i m a t e F i l e s   e   O N   b . E s t i m a t e F i l e I D   =   e . I D  
 - - L E F T   O U T E R   J O I N   d b o . S t a t e s   s   O N   a . C u r r e n t S t a t e I D   =   s . I D  
 W H E R E   p . I D   =   $ { P r o p e r t y I d }  
 A N D   b . C o n t a c t T y p e D D   N O T   I N ( ' C o n t r a c t   P u r c h a s e r ' , ' O w n e r ' ) < / P o s s i b l e V a l u e s Q u e r y >  
                 < S e q > 1 < / S e q >  
             < / D o c u m e n t T e m p l a t e P a r a m e t e r F o r m F i e l d >  
             < D o c u m e n t T e m p l a t e P a r a m e t e r F o r m F i e l d >  
                 < F i e l d S y s t e m N a m e > I n f o r m a t i o n C o n t a c t N a m e < / F i e l d S y s t e m N a m e >  
                 < F i e l d D i s p l a y N a m e > I n f o r m a t i o n   C o n t a c t :   N a m e < / F i e l d D i s p l a y N a m e >  
                 < B o u n d V a r i a b l e > I n f o r m a t i o n C o n t a c t N a m e < / B o u n d V a r i a b l e >  
                 < D a t a T y p e > S t r i n g < / D a t a T y p e >  
                 < I s M u l t i V a l u e d > f a l s e < / I s M u l t i V a l u e d >  
                 < I s R e q u i r e d > t r u e < / I s R e q u i r e d >  
                 < I s D a t a T a b l e > f a l s e < / I s D a t a T a b l e >  
                 < S e q > 2 < / S e q >  
             < / D o c u m e n t T e m p l a t e P a r a m e t e r F o r m F i e l d >  
             < D o c u m e n t T e m p l a t e P a r a m e t e r F o r m F i e l d >  
                 < F i e l d S y s t e m N a m e > I n f o r m a t i o n C o n t a c t P h o n e < / F i e l d S y s t e m N a m e >  
                 < F i e l d D i s p l a y N a m e > I n f o r m a t i o n   C o n t a c t :   P h o n e < / F i e l d D i s p l a y N a m e >  
                 < B o u n d V a r i a b l e > I n f o r m a t i o n C o n t a c t P h o n e < / B o u n d V a r i a b l e >  
                 < D a t a T y p e > S t r i n g < / D a t a T y p e >  
                 < I s M u l t i V a l u e d > f a l s e < / I s M u l t i V a l u e d >  
                 < I s R e q u i r e d > t r u e < / I s R e q u i r e d >  
                 < I s D a t a T a b l e > f a l s e < / I s D a t a T a b l e >  
                 < S e q > 3 < / S e q >  
             < / D o c u m e n t T e m p l a t e P a r a m e t e r F o r m F i e l d >  
             < D o c u m e n t T e m p l a t e P a r a m e t e r F o r m F i e l d >  
                 < F i e l d S y s t e m N a m e > I n f o r m a t i o n C o n t a c t T o l l F r e e P h o n e < / F i e l d S y s t e m N a m e >  
                 < F i e l d D i s p l a y N a m e > I n f o r m a t i o n   C o n t a c t :   T o l l   F r e e   P h o n e < / F i e l d D i s p l a y N a m e >  
                 < B o u n d V a r i a b l e > I n f o r m a t i o n C o n t a c t T o l l F r e e P h o n e < / B o u n d V a r i a b l e >  
                 < D a t a T y p e > S t r i n g < / D a t a T y p e >  
                 < I s M u l t i V a l u e d > f a l s e < / I s M u l t i V a l u e d >  
                 < I s R e q u i r e d > f a l s e < / I s R e q u i r e d >  
                 < I s D a t a T a b l e > f a l s e < / I s D a t a T a b l e >  
                 < S e q > 4 < / S e q >  
             < / D o c u m e n t T e m p l a t e P a r a m e t e r F o r m F i e l d >  
         < / D y n a m i c F i e l d s >  
     < / P a r a m e t e r s F o r m >  
 < / F l a i r d o c s T e m p l a t 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2B338-1659-4376-A201-18666F505117}">
  <ds:schemaRefs/>
</ds:datastoreItem>
</file>

<file path=customXml/itemProps2.xml><?xml version="1.0" encoding="utf-8"?>
<ds:datastoreItem xmlns:ds="http://schemas.openxmlformats.org/officeDocument/2006/customXml" ds:itemID="{5D099876-89E5-465A-B3DD-7056A4C96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1589</Words>
  <Characters>9061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Flairsoft</Company>
  <LinksUpToDate>false</LinksUpToDate>
  <CharactersWithSpaces>10629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Amit</dc:creator>
  <cp:lastModifiedBy>SOCASH Joy</cp:lastModifiedBy>
  <cp:revision>4</cp:revision>
  <dcterms:created xsi:type="dcterms:W3CDTF">2017-03-24T21:22:00Z</dcterms:created>
  <dcterms:modified xsi:type="dcterms:W3CDTF">2019-11-18T21:28:00Z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airdocsTemplateData">
    <vt:lpwstr>{9E52B338-1659-4376-A201-18666F505117}</vt:lpwstr>
  </property>
</Properties>
</file>